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AC31BB" w:rsidRDefault="009F530F"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Default="00057C8B" w:rsidP="00057C8B">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w:t>
                  </w:r>
                  <w:r w:rsidRPr="00AC31BB">
                    <w:rPr>
                      <w:sz w:val="20"/>
                      <w:szCs w:val="20"/>
                    </w:rPr>
                    <w:t>специальности 5.4.7 Социология управления,</w:t>
                  </w:r>
                  <w:r w:rsidRPr="00AC31BB">
                    <w:rPr>
                      <w:color w:val="FF0000"/>
                      <w:sz w:val="20"/>
                      <w:szCs w:val="20"/>
                    </w:rPr>
                    <w:t xml:space="preserve"> </w:t>
                  </w:r>
                  <w:r w:rsidRPr="00AC31BB">
                    <w:rPr>
                      <w:color w:val="000000"/>
                      <w:sz w:val="20"/>
                      <w:szCs w:val="20"/>
                    </w:rPr>
                    <w:t xml:space="preserve">утв. приказом ректора ОмГА от 28.03.2022 № </w:t>
                  </w:r>
                  <w:r w:rsidR="00AC31BB" w:rsidRPr="00AC31BB">
                    <w:rPr>
                      <w:color w:val="000000"/>
                      <w:sz w:val="20"/>
                      <w:szCs w:val="20"/>
                    </w:rPr>
                    <w:t>28</w:t>
                  </w:r>
                </w:p>
                <w:p w:rsidR="00DF0E6F" w:rsidRPr="00AE7C8D" w:rsidRDefault="00DF0E6F" w:rsidP="00DF0E6F">
                  <w:pPr>
                    <w:suppressAutoHyphens/>
                    <w:jc w:val="both"/>
                  </w:pPr>
                </w:p>
              </w:txbxContent>
            </v:textbox>
          </v:shape>
        </w:pict>
      </w:r>
    </w:p>
    <w:p w:rsidR="00DF0E6F" w:rsidRPr="00AC31BB" w:rsidRDefault="00DF0E6F" w:rsidP="00DF0E6F">
      <w:pPr>
        <w:ind w:left="5670"/>
        <w:rPr>
          <w:rFonts w:eastAsia="Courier New"/>
          <w:b/>
          <w:bCs/>
        </w:rPr>
      </w:pPr>
    </w:p>
    <w:p w:rsidR="00DF0E6F" w:rsidRPr="00AC31BB" w:rsidRDefault="00DF0E6F" w:rsidP="00DF0E6F">
      <w:pPr>
        <w:ind w:left="5670"/>
        <w:rPr>
          <w:rFonts w:eastAsia="Courier New"/>
          <w:b/>
          <w:bCs/>
        </w:rPr>
      </w:pPr>
    </w:p>
    <w:p w:rsidR="00DF0E6F" w:rsidRPr="00AC31BB" w:rsidRDefault="00DF0E6F" w:rsidP="00DF0E6F">
      <w:pPr>
        <w:ind w:right="1"/>
        <w:contextualSpacing/>
        <w:jc w:val="center"/>
        <w:rPr>
          <w:rFonts w:eastAsia="Courier New"/>
          <w:noProof/>
          <w:lang w:bidi="ru-RU"/>
        </w:rPr>
      </w:pPr>
    </w:p>
    <w:p w:rsidR="00DF0E6F" w:rsidRPr="00AC31BB" w:rsidRDefault="00DF0E6F" w:rsidP="00DF0E6F">
      <w:pPr>
        <w:ind w:right="1"/>
        <w:contextualSpacing/>
        <w:jc w:val="center"/>
        <w:rPr>
          <w:rFonts w:eastAsia="Courier New"/>
          <w:noProof/>
          <w:lang w:bidi="ru-RU"/>
        </w:rPr>
      </w:pPr>
      <w:r w:rsidRPr="00AC31BB">
        <w:rPr>
          <w:rFonts w:eastAsia="Courier New"/>
          <w:noProof/>
          <w:lang w:bidi="ru-RU"/>
        </w:rPr>
        <w:t>Частное учреждение образовательная организация высшего образования</w:t>
      </w:r>
    </w:p>
    <w:p w:rsidR="00DF0E6F" w:rsidRPr="00AC31BB" w:rsidRDefault="00DF0E6F" w:rsidP="00DF0E6F">
      <w:pPr>
        <w:ind w:right="1"/>
        <w:contextualSpacing/>
        <w:jc w:val="center"/>
        <w:rPr>
          <w:rFonts w:eastAsia="Courier New"/>
          <w:noProof/>
          <w:lang w:bidi="ru-RU"/>
        </w:rPr>
      </w:pPr>
      <w:r w:rsidRPr="00AC31BB">
        <w:rPr>
          <w:rFonts w:eastAsia="Courier New"/>
          <w:noProof/>
          <w:lang w:bidi="ru-RU"/>
        </w:rPr>
        <w:t>«Омская гуманитарная академия»</w:t>
      </w:r>
    </w:p>
    <w:p w:rsidR="00DF0E6F" w:rsidRPr="00AC31BB" w:rsidRDefault="00057C8B" w:rsidP="00DF0E6F">
      <w:pPr>
        <w:ind w:right="1"/>
        <w:contextualSpacing/>
        <w:jc w:val="center"/>
        <w:rPr>
          <w:rFonts w:eastAsia="Courier New"/>
          <w:noProof/>
          <w:sz w:val="28"/>
          <w:szCs w:val="28"/>
          <w:lang w:bidi="ru-RU"/>
        </w:rPr>
      </w:pPr>
      <w:r w:rsidRPr="00AC31BB">
        <w:rPr>
          <w:rFonts w:eastAsia="Courier New"/>
          <w:noProof/>
          <w:lang w:bidi="ru-RU"/>
        </w:rPr>
        <w:t xml:space="preserve">Кафедра «Политологии, </w:t>
      </w:r>
      <w:r w:rsidRPr="00AC31BB">
        <w:t>социально-гуманитарных дисциплин и иностранных языков</w:t>
      </w:r>
      <w:r w:rsidRPr="00AC31BB">
        <w:rPr>
          <w:rFonts w:eastAsia="Courier New"/>
          <w:noProof/>
          <w:lang w:bidi="ru-RU"/>
        </w:rPr>
        <w:t>»</w:t>
      </w:r>
    </w:p>
    <w:p w:rsidR="00DF0E6F" w:rsidRPr="00AC31BB" w:rsidRDefault="009F530F"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AC31BB" w:rsidRDefault="00DF0E6F" w:rsidP="00DF0E6F">
      <w:pPr>
        <w:ind w:right="1"/>
        <w:contextualSpacing/>
        <w:jc w:val="center"/>
        <w:rPr>
          <w:rFonts w:eastAsia="Courier New"/>
          <w:b/>
          <w:lang w:bidi="ru-RU"/>
        </w:rPr>
      </w:pPr>
    </w:p>
    <w:p w:rsidR="00DF0E6F" w:rsidRPr="00AC31BB" w:rsidRDefault="00DF0E6F" w:rsidP="00DF0E6F">
      <w:pPr>
        <w:ind w:right="1"/>
        <w:contextualSpacing/>
        <w:jc w:val="center"/>
        <w:rPr>
          <w:rFonts w:eastAsia="Courier New"/>
          <w:b/>
          <w:lang w:bidi="ru-RU"/>
        </w:rPr>
      </w:pPr>
    </w:p>
    <w:p w:rsidR="00DF0E6F" w:rsidRPr="00AC31BB" w:rsidRDefault="00DF0E6F" w:rsidP="00DF0E6F">
      <w:pPr>
        <w:ind w:right="1"/>
        <w:contextualSpacing/>
        <w:jc w:val="center"/>
        <w:rPr>
          <w:rFonts w:eastAsia="Courier New"/>
          <w:b/>
          <w:lang w:bidi="ru-RU"/>
        </w:rPr>
      </w:pPr>
    </w:p>
    <w:p w:rsidR="00DF0E6F" w:rsidRPr="00AC31BB" w:rsidRDefault="00DF0E6F" w:rsidP="00DF0E6F">
      <w:pPr>
        <w:ind w:right="1"/>
        <w:contextualSpacing/>
        <w:jc w:val="center"/>
        <w:rPr>
          <w:rFonts w:eastAsia="Courier New"/>
          <w:b/>
          <w:lang w:bidi="ru-RU"/>
        </w:rPr>
      </w:pPr>
    </w:p>
    <w:p w:rsidR="00DF0E6F" w:rsidRPr="00AC31BB" w:rsidRDefault="00DF0E6F" w:rsidP="00DF0E6F">
      <w:pPr>
        <w:jc w:val="center"/>
        <w:rPr>
          <w:lang w:eastAsia="en-US"/>
        </w:rPr>
      </w:pPr>
    </w:p>
    <w:p w:rsidR="00DF0E6F" w:rsidRPr="00AC31BB" w:rsidRDefault="00DF0E6F" w:rsidP="00DF0E6F">
      <w:pPr>
        <w:jc w:val="center"/>
        <w:rPr>
          <w:lang w:eastAsia="en-US"/>
        </w:rPr>
      </w:pPr>
    </w:p>
    <w:p w:rsidR="00DF0E6F" w:rsidRPr="00AC31BB" w:rsidRDefault="00DF0E6F" w:rsidP="00DF0E6F">
      <w:pPr>
        <w:suppressAutoHyphens/>
        <w:jc w:val="center"/>
        <w:rPr>
          <w:rFonts w:eastAsia="SimSun"/>
          <w:kern w:val="2"/>
          <w:lang w:eastAsia="hi-IN" w:bidi="hi-IN"/>
        </w:rPr>
      </w:pPr>
    </w:p>
    <w:p w:rsidR="00DF0E6F" w:rsidRPr="00AC31BB" w:rsidRDefault="00DF0E6F" w:rsidP="00DF0E6F">
      <w:pPr>
        <w:suppressAutoHyphens/>
        <w:jc w:val="center"/>
        <w:rPr>
          <w:rFonts w:eastAsia="SimSun"/>
          <w:kern w:val="2"/>
          <w:lang w:eastAsia="hi-IN" w:bidi="hi-IN"/>
        </w:rPr>
      </w:pPr>
      <w:r w:rsidRPr="00AC31BB">
        <w:rPr>
          <w:rFonts w:eastAsia="SimSun"/>
          <w:kern w:val="2"/>
          <w:lang w:eastAsia="hi-IN" w:bidi="hi-IN"/>
        </w:rPr>
        <w:t>РАБОЧАЯ ПРОГРАММА ДИСЦИПЛИНЫ</w:t>
      </w:r>
    </w:p>
    <w:p w:rsidR="00DF0E6F" w:rsidRPr="00AC31BB" w:rsidRDefault="00DF0E6F" w:rsidP="00DF0E6F">
      <w:pPr>
        <w:tabs>
          <w:tab w:val="left" w:pos="708"/>
        </w:tabs>
        <w:jc w:val="center"/>
        <w:rPr>
          <w:b/>
        </w:rPr>
      </w:pPr>
    </w:p>
    <w:p w:rsidR="00DF0E6F" w:rsidRPr="00AC31BB" w:rsidRDefault="00DF0E6F" w:rsidP="00DF0E6F">
      <w:pPr>
        <w:suppressAutoHyphens/>
        <w:jc w:val="center"/>
        <w:rPr>
          <w:bCs/>
          <w:caps/>
          <w:sz w:val="28"/>
          <w:szCs w:val="28"/>
        </w:rPr>
      </w:pPr>
      <w:r w:rsidRPr="00AC31BB">
        <w:rPr>
          <w:b/>
          <w:bCs/>
          <w:caps/>
          <w:sz w:val="28"/>
          <w:szCs w:val="28"/>
        </w:rPr>
        <w:t>МЕТОДИКА ПРЕПОДАВАНИЯ ДИСЦИПЛИН В ОБЛАСТИ СОЦИОЛОГИИ УПРАВЛЕНИЯ</w:t>
      </w:r>
    </w:p>
    <w:p w:rsidR="00DF0E6F" w:rsidRPr="00AC31BB" w:rsidRDefault="00057C8B" w:rsidP="00DF0E6F">
      <w:pPr>
        <w:suppressAutoHyphens/>
        <w:jc w:val="center"/>
        <w:rPr>
          <w:b/>
          <w:bCs/>
        </w:rPr>
      </w:pPr>
      <w:r w:rsidRPr="00AC31BB">
        <w:rPr>
          <w:b/>
          <w:bCs/>
        </w:rPr>
        <w:t>2.1.3</w:t>
      </w:r>
    </w:p>
    <w:p w:rsidR="00DF0E6F" w:rsidRPr="00AC31BB" w:rsidRDefault="00DF0E6F" w:rsidP="00DF0E6F">
      <w:pPr>
        <w:suppressAutoHyphens/>
        <w:jc w:val="center"/>
        <w:rPr>
          <w:b/>
          <w:bCs/>
        </w:rPr>
      </w:pPr>
    </w:p>
    <w:p w:rsidR="00057C8B" w:rsidRPr="00AC31BB" w:rsidRDefault="00057C8B" w:rsidP="00057C8B">
      <w:pPr>
        <w:ind w:right="1"/>
        <w:contextualSpacing/>
        <w:jc w:val="center"/>
        <w:rPr>
          <w:rFonts w:eastAsia="Courier New"/>
          <w:sz w:val="28"/>
          <w:szCs w:val="28"/>
          <w:lang w:bidi="ru-RU"/>
        </w:rPr>
      </w:pPr>
    </w:p>
    <w:p w:rsidR="00057C8B" w:rsidRPr="00AC31BB" w:rsidRDefault="00057C8B" w:rsidP="00057C8B">
      <w:pPr>
        <w:ind w:right="1"/>
        <w:contextualSpacing/>
        <w:jc w:val="center"/>
        <w:rPr>
          <w:sz w:val="28"/>
          <w:szCs w:val="28"/>
        </w:rPr>
      </w:pPr>
      <w:r w:rsidRPr="00AC31BB">
        <w:rPr>
          <w:rFonts w:eastAsia="Courier New"/>
          <w:sz w:val="28"/>
          <w:szCs w:val="28"/>
          <w:lang w:bidi="ru-RU"/>
        </w:rPr>
        <w:t xml:space="preserve">по </w:t>
      </w:r>
      <w:r w:rsidRPr="00AC31BB">
        <w:rPr>
          <w:sz w:val="28"/>
          <w:szCs w:val="28"/>
        </w:rPr>
        <w:t>программе подготовки научных и научно-педагогических</w:t>
      </w:r>
    </w:p>
    <w:p w:rsidR="00057C8B" w:rsidRPr="00AC31BB" w:rsidRDefault="00057C8B" w:rsidP="00057C8B">
      <w:pPr>
        <w:ind w:right="1"/>
        <w:contextualSpacing/>
        <w:jc w:val="center"/>
        <w:rPr>
          <w:sz w:val="28"/>
          <w:szCs w:val="28"/>
        </w:rPr>
      </w:pPr>
      <w:r w:rsidRPr="00AC31BB">
        <w:rPr>
          <w:sz w:val="28"/>
          <w:szCs w:val="28"/>
        </w:rPr>
        <w:t>кадров в аспирантуре</w:t>
      </w:r>
      <w:r w:rsidRPr="00AC31BB">
        <w:rPr>
          <w:rFonts w:eastAsia="Courier New"/>
          <w:sz w:val="28"/>
          <w:szCs w:val="28"/>
          <w:lang w:bidi="ru-RU"/>
        </w:rPr>
        <w:t xml:space="preserve"> </w:t>
      </w:r>
      <w:r w:rsidRPr="00AC31BB">
        <w:rPr>
          <w:sz w:val="28"/>
          <w:szCs w:val="28"/>
        </w:rPr>
        <w:t>по научной специальности</w:t>
      </w:r>
    </w:p>
    <w:p w:rsidR="00057C8B" w:rsidRPr="00AC31BB" w:rsidRDefault="00057C8B" w:rsidP="00057C8B">
      <w:pPr>
        <w:ind w:right="1"/>
        <w:contextualSpacing/>
        <w:jc w:val="center"/>
        <w:rPr>
          <w:rFonts w:eastAsia="Courier New"/>
          <w:sz w:val="28"/>
          <w:szCs w:val="28"/>
          <w:lang w:bidi="ru-RU"/>
        </w:rPr>
      </w:pPr>
      <w:r w:rsidRPr="00AC31BB">
        <w:rPr>
          <w:b/>
          <w:sz w:val="28"/>
          <w:szCs w:val="28"/>
        </w:rPr>
        <w:t>5.4.7 Социология управления</w:t>
      </w:r>
    </w:p>
    <w:p w:rsidR="00057C8B" w:rsidRPr="00AC31BB" w:rsidRDefault="00057C8B" w:rsidP="00057C8B">
      <w:pPr>
        <w:suppressAutoHyphens/>
        <w:jc w:val="center"/>
        <w:rPr>
          <w:rFonts w:eastAsia="Courier New"/>
          <w:lang w:bidi="ru-RU"/>
        </w:rPr>
      </w:pPr>
    </w:p>
    <w:p w:rsidR="00057C8B" w:rsidRPr="00AC31BB" w:rsidRDefault="00057C8B" w:rsidP="00057C8B">
      <w:pPr>
        <w:suppressAutoHyphens/>
        <w:jc w:val="center"/>
        <w:rPr>
          <w:rFonts w:eastAsia="Courier New"/>
          <w:lang w:bidi="ru-RU"/>
        </w:rPr>
      </w:pPr>
    </w:p>
    <w:p w:rsidR="00057C8B" w:rsidRPr="00AC31BB" w:rsidRDefault="00057C8B" w:rsidP="00057C8B">
      <w:pPr>
        <w:suppressAutoHyphens/>
        <w:jc w:val="center"/>
        <w:rPr>
          <w:rFonts w:eastAsia="Courier New"/>
          <w:lang w:bidi="ru-RU"/>
        </w:rPr>
      </w:pPr>
    </w:p>
    <w:p w:rsidR="00057C8B" w:rsidRPr="00AC31BB" w:rsidRDefault="00057C8B" w:rsidP="00057C8B">
      <w:pPr>
        <w:suppressAutoHyphens/>
        <w:jc w:val="center"/>
        <w:rPr>
          <w:rFonts w:eastAsia="Courier New"/>
          <w:b/>
          <w:lang w:bidi="ru-RU"/>
        </w:rPr>
      </w:pPr>
    </w:p>
    <w:p w:rsidR="00057C8B" w:rsidRPr="00AC31BB" w:rsidRDefault="00057C8B" w:rsidP="00057C8B">
      <w:pPr>
        <w:pStyle w:val="ConsPlusNormal"/>
        <w:ind w:firstLine="540"/>
        <w:jc w:val="both"/>
        <w:rPr>
          <w:rFonts w:ascii="Times New Roman" w:hAnsi="Times New Roman" w:cs="Times New Roman"/>
          <w:sz w:val="24"/>
          <w:szCs w:val="24"/>
        </w:rPr>
      </w:pPr>
    </w:p>
    <w:p w:rsidR="00057C8B" w:rsidRPr="00AC31BB" w:rsidRDefault="00057C8B" w:rsidP="00057C8B">
      <w:pPr>
        <w:suppressAutoHyphens/>
        <w:spacing w:after="200" w:line="276" w:lineRule="auto"/>
        <w:outlineLvl w:val="0"/>
        <w:rPr>
          <w:rFonts w:eastAsia="SimSun" w:cs="Calibri"/>
          <w:b/>
          <w:kern w:val="2"/>
          <w:lang w:eastAsia="hi-IN" w:bidi="hi-IN"/>
        </w:rPr>
      </w:pPr>
    </w:p>
    <w:p w:rsidR="00057C8B" w:rsidRPr="00AC31BB" w:rsidRDefault="00057C8B" w:rsidP="00057C8B">
      <w:pPr>
        <w:suppressAutoHyphens/>
        <w:spacing w:after="200" w:line="276" w:lineRule="auto"/>
        <w:jc w:val="center"/>
        <w:outlineLvl w:val="0"/>
        <w:rPr>
          <w:rFonts w:eastAsia="SimSun" w:cs="Calibri"/>
          <w:b/>
          <w:kern w:val="2"/>
          <w:lang w:eastAsia="hi-IN" w:bidi="hi-IN"/>
        </w:rPr>
      </w:pPr>
    </w:p>
    <w:p w:rsidR="00057C8B" w:rsidRPr="00AC31BB" w:rsidRDefault="00057C8B" w:rsidP="00057C8B">
      <w:pPr>
        <w:suppressAutoHyphens/>
        <w:spacing w:after="200" w:line="276" w:lineRule="auto"/>
        <w:jc w:val="center"/>
        <w:outlineLvl w:val="0"/>
        <w:rPr>
          <w:rFonts w:eastAsia="SimSun" w:cs="Calibri"/>
          <w:b/>
          <w:kern w:val="2"/>
          <w:lang w:eastAsia="hi-IN" w:bidi="hi-IN"/>
        </w:rPr>
      </w:pPr>
      <w:r w:rsidRPr="00AC31BB">
        <w:rPr>
          <w:rFonts w:eastAsia="SimSun" w:cs="Calibri"/>
          <w:b/>
          <w:kern w:val="2"/>
          <w:lang w:eastAsia="hi-IN" w:bidi="hi-IN"/>
        </w:rPr>
        <w:t>Для обучающихся:</w:t>
      </w:r>
    </w:p>
    <w:p w:rsidR="00057C8B" w:rsidRPr="00AC31BB" w:rsidRDefault="00057C8B" w:rsidP="00057C8B">
      <w:pPr>
        <w:suppressAutoHyphens/>
        <w:spacing w:line="276" w:lineRule="auto"/>
        <w:jc w:val="center"/>
        <w:rPr>
          <w:rFonts w:eastAsia="SimSun" w:cs="Calibri"/>
          <w:kern w:val="2"/>
          <w:lang w:eastAsia="hi-IN" w:bidi="hi-IN"/>
        </w:rPr>
      </w:pPr>
      <w:r w:rsidRPr="00AC31BB">
        <w:rPr>
          <w:rFonts w:eastAsia="SimSun" w:cs="Calibri"/>
          <w:kern w:val="2"/>
          <w:lang w:eastAsia="hi-IN" w:bidi="hi-IN"/>
        </w:rPr>
        <w:t>очной формы обучения 2022 года набора</w:t>
      </w:r>
    </w:p>
    <w:p w:rsidR="00057C8B" w:rsidRPr="00AC31BB" w:rsidRDefault="00057C8B" w:rsidP="00057C8B">
      <w:pPr>
        <w:suppressAutoHyphens/>
        <w:spacing w:line="276" w:lineRule="auto"/>
        <w:jc w:val="center"/>
        <w:rPr>
          <w:rFonts w:eastAsia="SimSun" w:cs="Calibri"/>
          <w:kern w:val="2"/>
          <w:lang w:eastAsia="hi-IN" w:bidi="hi-IN"/>
        </w:rPr>
      </w:pPr>
    </w:p>
    <w:p w:rsidR="00057C8B" w:rsidRPr="00AC31BB" w:rsidRDefault="00057C8B" w:rsidP="00057C8B">
      <w:pPr>
        <w:suppressAutoHyphens/>
        <w:spacing w:after="200" w:line="276" w:lineRule="auto"/>
        <w:jc w:val="center"/>
        <w:rPr>
          <w:rFonts w:eastAsia="SimSun" w:cs="Calibri"/>
          <w:kern w:val="2"/>
          <w:lang w:eastAsia="hi-IN" w:bidi="hi-IN"/>
        </w:rPr>
      </w:pPr>
      <w:r w:rsidRPr="00AC31BB">
        <w:rPr>
          <w:rFonts w:eastAsia="SimSun" w:cs="Calibri"/>
          <w:kern w:val="2"/>
          <w:lang w:eastAsia="hi-IN" w:bidi="hi-IN"/>
        </w:rPr>
        <w:t>на 2022/2023 учебный год</w:t>
      </w:r>
    </w:p>
    <w:p w:rsidR="00057C8B" w:rsidRPr="00AC31BB" w:rsidRDefault="00057C8B" w:rsidP="00057C8B">
      <w:pPr>
        <w:suppressAutoHyphens/>
        <w:spacing w:after="200" w:line="276" w:lineRule="auto"/>
        <w:contextualSpacing/>
        <w:rPr>
          <w:rFonts w:eastAsia="SimSun" w:cs="Calibri"/>
          <w:kern w:val="2"/>
          <w:lang w:eastAsia="hi-IN" w:bidi="hi-IN"/>
        </w:rPr>
      </w:pPr>
    </w:p>
    <w:p w:rsidR="00057C8B" w:rsidRPr="00AC31BB" w:rsidRDefault="00057C8B" w:rsidP="00057C8B">
      <w:pPr>
        <w:suppressAutoHyphens/>
        <w:spacing w:after="200" w:line="276" w:lineRule="auto"/>
        <w:contextualSpacing/>
        <w:rPr>
          <w:rFonts w:eastAsia="SimSun" w:cs="Calibri"/>
          <w:kern w:val="2"/>
          <w:lang w:eastAsia="hi-IN" w:bidi="hi-IN"/>
        </w:rPr>
      </w:pPr>
    </w:p>
    <w:p w:rsidR="00057C8B" w:rsidRPr="00AC31BB" w:rsidRDefault="00057C8B" w:rsidP="00057C8B">
      <w:pPr>
        <w:suppressAutoHyphens/>
        <w:spacing w:after="200" w:line="276" w:lineRule="auto"/>
        <w:contextualSpacing/>
        <w:rPr>
          <w:rFonts w:eastAsia="SimSun" w:cs="Calibri"/>
          <w:kern w:val="2"/>
          <w:lang w:eastAsia="hi-IN" w:bidi="hi-IN"/>
        </w:rPr>
      </w:pPr>
    </w:p>
    <w:p w:rsidR="00057C8B" w:rsidRPr="00AC31BB" w:rsidRDefault="00057C8B" w:rsidP="00057C8B">
      <w:pPr>
        <w:suppressAutoHyphens/>
        <w:spacing w:after="200" w:line="276" w:lineRule="auto"/>
        <w:contextualSpacing/>
        <w:rPr>
          <w:rFonts w:eastAsia="SimSun" w:cs="Calibri"/>
          <w:kern w:val="2"/>
          <w:lang w:eastAsia="hi-IN" w:bidi="hi-IN"/>
        </w:rPr>
      </w:pPr>
    </w:p>
    <w:p w:rsidR="00057C8B" w:rsidRPr="00AC31BB" w:rsidRDefault="00057C8B" w:rsidP="00057C8B">
      <w:pPr>
        <w:suppressAutoHyphens/>
        <w:spacing w:after="200" w:line="276" w:lineRule="auto"/>
        <w:contextualSpacing/>
        <w:rPr>
          <w:rFonts w:eastAsia="SimSun" w:cs="Calibri"/>
          <w:kern w:val="2"/>
          <w:lang w:eastAsia="hi-IN" w:bidi="hi-IN"/>
        </w:rPr>
      </w:pPr>
    </w:p>
    <w:p w:rsidR="00057C8B" w:rsidRPr="00AC31BB" w:rsidRDefault="00057C8B" w:rsidP="00057C8B">
      <w:pPr>
        <w:suppressAutoHyphens/>
        <w:spacing w:after="200" w:line="276" w:lineRule="auto"/>
        <w:contextualSpacing/>
        <w:jc w:val="center"/>
        <w:outlineLvl w:val="0"/>
        <w:rPr>
          <w:rFonts w:cs="Calibri"/>
        </w:rPr>
      </w:pPr>
      <w:r w:rsidRPr="00AC31BB">
        <w:rPr>
          <w:rFonts w:cs="Calibri"/>
        </w:rPr>
        <w:t>Омск, 2022</w:t>
      </w:r>
    </w:p>
    <w:p w:rsidR="00057C8B" w:rsidRPr="00AC31BB" w:rsidRDefault="00057C8B" w:rsidP="00057C8B">
      <w:pPr>
        <w:suppressAutoHyphens/>
        <w:spacing w:after="200" w:line="276" w:lineRule="auto"/>
        <w:contextualSpacing/>
        <w:outlineLvl w:val="0"/>
        <w:rPr>
          <w:spacing w:val="-3"/>
          <w:lang w:eastAsia="en-US"/>
        </w:rPr>
      </w:pPr>
      <w:r w:rsidRPr="00AC31BB">
        <w:rPr>
          <w:rFonts w:cs="Calibri"/>
        </w:rPr>
        <w:br w:type="page"/>
      </w:r>
      <w:r w:rsidRPr="00AC31BB">
        <w:rPr>
          <w:spacing w:val="-3"/>
          <w:lang w:eastAsia="en-US"/>
        </w:rPr>
        <w:lastRenderedPageBreak/>
        <w:t>Составитель:</w:t>
      </w:r>
    </w:p>
    <w:p w:rsidR="00057C8B" w:rsidRPr="00AC31BB" w:rsidRDefault="00057C8B" w:rsidP="00057C8B">
      <w:pPr>
        <w:jc w:val="both"/>
        <w:rPr>
          <w:spacing w:val="-3"/>
          <w:lang w:eastAsia="en-US"/>
        </w:rPr>
      </w:pPr>
    </w:p>
    <w:p w:rsidR="00057C8B" w:rsidRPr="00AC31BB" w:rsidRDefault="00057C8B" w:rsidP="00057C8B">
      <w:pPr>
        <w:jc w:val="both"/>
        <w:rPr>
          <w:spacing w:val="-3"/>
          <w:lang w:eastAsia="en-US"/>
        </w:rPr>
      </w:pPr>
      <w:r w:rsidRPr="00AC31BB">
        <w:t>д.ф.н., профессор ___________/В.Г. Пузиков/</w:t>
      </w:r>
    </w:p>
    <w:p w:rsidR="00057C8B" w:rsidRPr="00AC31BB" w:rsidRDefault="00057C8B" w:rsidP="00057C8B">
      <w:pPr>
        <w:jc w:val="both"/>
        <w:rPr>
          <w:spacing w:val="-3"/>
          <w:lang w:eastAsia="en-US"/>
        </w:rPr>
      </w:pPr>
    </w:p>
    <w:p w:rsidR="00057C8B" w:rsidRPr="00AC31BB" w:rsidRDefault="00057C8B" w:rsidP="00057C8B">
      <w:pPr>
        <w:jc w:val="both"/>
        <w:rPr>
          <w:spacing w:val="-3"/>
          <w:lang w:eastAsia="en-US"/>
        </w:rPr>
      </w:pPr>
      <w:r w:rsidRPr="00AC31BB">
        <w:rPr>
          <w:spacing w:val="-3"/>
          <w:lang w:eastAsia="en-US"/>
        </w:rPr>
        <w:t xml:space="preserve">Рабочая программа дисциплины одобрена на заседании кафедры «Политологии, </w:t>
      </w:r>
      <w:r w:rsidRPr="00AC31BB">
        <w:rPr>
          <w:rFonts w:eastAsia="Courier New"/>
          <w:noProof/>
          <w:lang w:bidi="ru-RU"/>
        </w:rPr>
        <w:t>социально-гуманитарных дисциплин и иностранных языков</w:t>
      </w:r>
      <w:r w:rsidRPr="00AC31BB">
        <w:rPr>
          <w:spacing w:val="-3"/>
          <w:lang w:eastAsia="en-US"/>
        </w:rPr>
        <w:t>»</w:t>
      </w:r>
    </w:p>
    <w:p w:rsidR="00057C8B" w:rsidRPr="00AC31BB" w:rsidRDefault="00057C8B" w:rsidP="00057C8B">
      <w:pPr>
        <w:jc w:val="both"/>
        <w:rPr>
          <w:spacing w:val="-3"/>
          <w:lang w:eastAsia="en-US"/>
        </w:rPr>
      </w:pPr>
      <w:r w:rsidRPr="00AC31BB">
        <w:rPr>
          <w:spacing w:val="-3"/>
          <w:lang w:eastAsia="en-US"/>
        </w:rPr>
        <w:t>Протокол от 25.03.2022 г. № 8</w:t>
      </w:r>
    </w:p>
    <w:p w:rsidR="00057C8B" w:rsidRPr="00AC31BB" w:rsidRDefault="00057C8B" w:rsidP="00057C8B">
      <w:pPr>
        <w:jc w:val="both"/>
        <w:rPr>
          <w:spacing w:val="-3"/>
          <w:lang w:eastAsia="en-US"/>
        </w:rPr>
      </w:pPr>
    </w:p>
    <w:p w:rsidR="00057C8B" w:rsidRPr="00AC31BB" w:rsidRDefault="00057C8B" w:rsidP="00057C8B">
      <w:pPr>
        <w:jc w:val="both"/>
        <w:rPr>
          <w:spacing w:val="-3"/>
          <w:lang w:eastAsia="en-US"/>
        </w:rPr>
      </w:pPr>
      <w:r w:rsidRPr="00AC31BB">
        <w:rPr>
          <w:spacing w:val="-3"/>
          <w:lang w:eastAsia="en-US"/>
        </w:rPr>
        <w:t>Зав. кафедрой д.и.н., профессор _________________ / Н.В. Греков /</w:t>
      </w:r>
    </w:p>
    <w:p w:rsidR="00057C8B" w:rsidRPr="00AC31BB" w:rsidRDefault="00057C8B" w:rsidP="00057C8B">
      <w:pPr>
        <w:suppressAutoHyphens/>
        <w:spacing w:after="200" w:line="276" w:lineRule="auto"/>
        <w:contextualSpacing/>
        <w:outlineLvl w:val="0"/>
        <w:rPr>
          <w:rFonts w:cs="Calibri"/>
        </w:rPr>
      </w:pPr>
    </w:p>
    <w:p w:rsidR="00DF0E6F" w:rsidRPr="00AC31BB" w:rsidRDefault="00DF0E6F" w:rsidP="00057C8B">
      <w:pPr>
        <w:suppressAutoHyphens/>
        <w:spacing w:after="200" w:line="276" w:lineRule="auto"/>
        <w:contextualSpacing/>
        <w:outlineLvl w:val="0"/>
        <w:rPr>
          <w:rFonts w:cs="Calibri"/>
        </w:rPr>
      </w:pPr>
      <w:r w:rsidRPr="00AC31BB">
        <w:rPr>
          <w:rFonts w:eastAsia="SimSun"/>
          <w:b/>
          <w:kern w:val="2"/>
          <w:lang w:eastAsia="hi-IN" w:bidi="hi-IN"/>
        </w:rPr>
        <w:br w:type="page"/>
      </w:r>
    </w:p>
    <w:p w:rsidR="00DF0E6F" w:rsidRPr="00AC31BB" w:rsidRDefault="00DF0E6F" w:rsidP="00DF0E6F">
      <w:pPr>
        <w:spacing w:after="200" w:line="276" w:lineRule="auto"/>
        <w:jc w:val="center"/>
        <w:rPr>
          <w:rFonts w:eastAsia="SimSun"/>
          <w:b/>
          <w:kern w:val="2"/>
          <w:lang w:eastAsia="hi-IN" w:bidi="hi-IN"/>
        </w:rPr>
      </w:pPr>
      <w:r w:rsidRPr="00AC31BB">
        <w:rPr>
          <w:rFonts w:eastAsia="SimSun"/>
          <w:b/>
          <w:kern w:val="2"/>
          <w:lang w:eastAsia="hi-IN" w:bidi="hi-IN"/>
        </w:rPr>
        <w:t>СОДЕРЖАНИЕ</w:t>
      </w:r>
    </w:p>
    <w:p w:rsidR="00DF0E6F" w:rsidRPr="00AC31BB" w:rsidRDefault="00DF0E6F" w:rsidP="00DF0E6F">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AC31BB" w:rsidRPr="00AC31BB" w:rsidTr="005667C8">
        <w:tc>
          <w:tcPr>
            <w:tcW w:w="562" w:type="dxa"/>
            <w:hideMark/>
          </w:tcPr>
          <w:p w:rsidR="00AC31BB" w:rsidRPr="00AC31BB" w:rsidRDefault="00AC31BB" w:rsidP="00AC31BB">
            <w:pPr>
              <w:jc w:val="center"/>
            </w:pPr>
            <w:bookmarkStart w:id="0" w:name="_Hlk99831782"/>
            <w:r w:rsidRPr="00AC31BB">
              <w:t>1</w:t>
            </w:r>
          </w:p>
        </w:tc>
        <w:tc>
          <w:tcPr>
            <w:tcW w:w="8080" w:type="dxa"/>
            <w:hideMark/>
          </w:tcPr>
          <w:p w:rsidR="00AC31BB" w:rsidRPr="00AC31BB" w:rsidRDefault="00AC31BB" w:rsidP="00AC31BB">
            <w:pPr>
              <w:jc w:val="both"/>
            </w:pPr>
            <w:r w:rsidRPr="00AC31BB">
              <w:t>Наименование дисциплины</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c>
          <w:tcPr>
            <w:tcW w:w="562" w:type="dxa"/>
            <w:hideMark/>
          </w:tcPr>
          <w:p w:rsidR="00AC31BB" w:rsidRPr="00AC31BB" w:rsidRDefault="00AC31BB" w:rsidP="00AC31BB">
            <w:pPr>
              <w:jc w:val="center"/>
            </w:pPr>
            <w:r w:rsidRPr="00AC31BB">
              <w:t>2</w:t>
            </w:r>
          </w:p>
        </w:tc>
        <w:tc>
          <w:tcPr>
            <w:tcW w:w="8080" w:type="dxa"/>
            <w:hideMark/>
          </w:tcPr>
          <w:p w:rsidR="00AC31BB" w:rsidRPr="00AC31BB" w:rsidRDefault="00AC31BB" w:rsidP="00AC31BB">
            <w:pPr>
              <w:jc w:val="both"/>
            </w:pPr>
            <w:r w:rsidRPr="00AC31B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c>
          <w:tcPr>
            <w:tcW w:w="562" w:type="dxa"/>
            <w:hideMark/>
          </w:tcPr>
          <w:p w:rsidR="00AC31BB" w:rsidRPr="00AC31BB" w:rsidRDefault="00AC31BB" w:rsidP="00AC31BB">
            <w:pPr>
              <w:jc w:val="center"/>
            </w:pPr>
            <w:r w:rsidRPr="00AC31BB">
              <w:t>3</w:t>
            </w:r>
          </w:p>
        </w:tc>
        <w:tc>
          <w:tcPr>
            <w:tcW w:w="8080" w:type="dxa"/>
            <w:hideMark/>
          </w:tcPr>
          <w:p w:rsidR="00AC31BB" w:rsidRPr="00AC31BB" w:rsidRDefault="00AC31BB" w:rsidP="00AC31BB">
            <w:pPr>
              <w:jc w:val="both"/>
              <w:rPr>
                <w:spacing w:val="4"/>
              </w:rPr>
            </w:pPr>
            <w:r w:rsidRPr="00AC31B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c>
          <w:tcPr>
            <w:tcW w:w="562" w:type="dxa"/>
            <w:hideMark/>
          </w:tcPr>
          <w:p w:rsidR="00AC31BB" w:rsidRPr="00AC31BB" w:rsidRDefault="00AC31BB" w:rsidP="00AC31BB">
            <w:pPr>
              <w:jc w:val="center"/>
            </w:pPr>
            <w:r w:rsidRPr="00AC31BB">
              <w:t>4</w:t>
            </w:r>
          </w:p>
        </w:tc>
        <w:tc>
          <w:tcPr>
            <w:tcW w:w="8080" w:type="dxa"/>
            <w:hideMark/>
          </w:tcPr>
          <w:p w:rsidR="00AC31BB" w:rsidRPr="00AC31BB" w:rsidRDefault="00AC31BB" w:rsidP="00AC31BB">
            <w:pPr>
              <w:jc w:val="both"/>
            </w:pPr>
            <w:r w:rsidRPr="00AC31B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c>
          <w:tcPr>
            <w:tcW w:w="562" w:type="dxa"/>
            <w:hideMark/>
          </w:tcPr>
          <w:p w:rsidR="00AC31BB" w:rsidRPr="00AC31BB" w:rsidRDefault="00AC31BB" w:rsidP="00AC31BB">
            <w:pPr>
              <w:jc w:val="center"/>
            </w:pPr>
            <w:r w:rsidRPr="00AC31BB">
              <w:t>5</w:t>
            </w:r>
          </w:p>
        </w:tc>
        <w:tc>
          <w:tcPr>
            <w:tcW w:w="8080" w:type="dxa"/>
            <w:hideMark/>
          </w:tcPr>
          <w:p w:rsidR="00AC31BB" w:rsidRPr="00AC31BB" w:rsidRDefault="00AC31BB" w:rsidP="00AC31BB">
            <w:pPr>
              <w:jc w:val="both"/>
            </w:pPr>
            <w:r w:rsidRPr="00AC31BB">
              <w:t>Перечень учебно-методического обеспечения для самостоятельной работы обучающихся по дисциплине</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c>
          <w:tcPr>
            <w:tcW w:w="562" w:type="dxa"/>
            <w:hideMark/>
          </w:tcPr>
          <w:p w:rsidR="00AC31BB" w:rsidRPr="00AC31BB" w:rsidRDefault="00AC31BB" w:rsidP="00AC31BB">
            <w:pPr>
              <w:jc w:val="center"/>
            </w:pPr>
            <w:r w:rsidRPr="00AC31BB">
              <w:t>6</w:t>
            </w:r>
          </w:p>
        </w:tc>
        <w:tc>
          <w:tcPr>
            <w:tcW w:w="8080" w:type="dxa"/>
            <w:hideMark/>
          </w:tcPr>
          <w:p w:rsidR="00AC31BB" w:rsidRPr="00AC31BB" w:rsidRDefault="00AC31BB" w:rsidP="00AC31BB">
            <w:pPr>
              <w:jc w:val="both"/>
            </w:pPr>
            <w:r w:rsidRPr="00AC31BB">
              <w:t>Перечень основной и дополнительной учебной литературы, необходимой для освоения дисциплины</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c>
          <w:tcPr>
            <w:tcW w:w="562" w:type="dxa"/>
            <w:hideMark/>
          </w:tcPr>
          <w:p w:rsidR="00AC31BB" w:rsidRPr="00AC31BB" w:rsidRDefault="00AC31BB" w:rsidP="00AC31BB">
            <w:pPr>
              <w:jc w:val="center"/>
            </w:pPr>
            <w:r w:rsidRPr="00AC31BB">
              <w:t>7</w:t>
            </w:r>
          </w:p>
        </w:tc>
        <w:tc>
          <w:tcPr>
            <w:tcW w:w="8080" w:type="dxa"/>
            <w:hideMark/>
          </w:tcPr>
          <w:p w:rsidR="00AC31BB" w:rsidRPr="00AC31BB" w:rsidRDefault="00AC31BB" w:rsidP="00AC31BB">
            <w:pPr>
              <w:jc w:val="both"/>
            </w:pPr>
            <w:r w:rsidRPr="00AC31BB">
              <w:t>Перечень ресурсов информационно-телекоммуникационной сети «Интернет», необходимых для освоения дисциплины</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c>
          <w:tcPr>
            <w:tcW w:w="562" w:type="dxa"/>
            <w:hideMark/>
          </w:tcPr>
          <w:p w:rsidR="00AC31BB" w:rsidRPr="00AC31BB" w:rsidRDefault="00AC31BB" w:rsidP="00AC31BB">
            <w:pPr>
              <w:jc w:val="center"/>
            </w:pPr>
            <w:r w:rsidRPr="00AC31BB">
              <w:t>8</w:t>
            </w:r>
          </w:p>
        </w:tc>
        <w:tc>
          <w:tcPr>
            <w:tcW w:w="8080" w:type="dxa"/>
            <w:hideMark/>
          </w:tcPr>
          <w:p w:rsidR="00AC31BB" w:rsidRPr="00AC31BB" w:rsidRDefault="00AC31BB" w:rsidP="00AC31BB">
            <w:pPr>
              <w:jc w:val="both"/>
            </w:pPr>
            <w:r w:rsidRPr="00AC31BB">
              <w:t>Методические указания для обучающихся по освоению дисциплины</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c>
          <w:tcPr>
            <w:tcW w:w="562" w:type="dxa"/>
            <w:hideMark/>
          </w:tcPr>
          <w:p w:rsidR="00AC31BB" w:rsidRPr="00AC31BB" w:rsidRDefault="00AC31BB" w:rsidP="00AC31BB">
            <w:pPr>
              <w:jc w:val="center"/>
            </w:pPr>
            <w:r w:rsidRPr="00AC31BB">
              <w:t>9</w:t>
            </w:r>
          </w:p>
        </w:tc>
        <w:tc>
          <w:tcPr>
            <w:tcW w:w="8080" w:type="dxa"/>
            <w:hideMark/>
          </w:tcPr>
          <w:p w:rsidR="00AC31BB" w:rsidRPr="00AC31BB" w:rsidRDefault="00AC31BB" w:rsidP="00AC31BB">
            <w:pPr>
              <w:jc w:val="both"/>
            </w:pPr>
            <w:r w:rsidRPr="00AC31B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tr w:rsidR="00AC31BB" w:rsidRPr="00AC31BB" w:rsidTr="005667C8">
        <w:trPr>
          <w:trHeight w:val="645"/>
        </w:trPr>
        <w:tc>
          <w:tcPr>
            <w:tcW w:w="562" w:type="dxa"/>
            <w:hideMark/>
          </w:tcPr>
          <w:p w:rsidR="00AC31BB" w:rsidRPr="00AC31BB" w:rsidRDefault="00AC31BB" w:rsidP="00AC31BB">
            <w:pPr>
              <w:jc w:val="center"/>
            </w:pPr>
            <w:r w:rsidRPr="00AC31BB">
              <w:t>10</w:t>
            </w:r>
          </w:p>
        </w:tc>
        <w:tc>
          <w:tcPr>
            <w:tcW w:w="8080" w:type="dxa"/>
            <w:hideMark/>
          </w:tcPr>
          <w:p w:rsidR="00AC31BB" w:rsidRPr="00AC31BB" w:rsidRDefault="00AC31BB" w:rsidP="00AC31BB">
            <w:pPr>
              <w:jc w:val="both"/>
            </w:pPr>
            <w:r w:rsidRPr="00AC31BB">
              <w:t>Описание материально-технической базы, необходимой для осуществления образовательного процесса по дисциплине</w:t>
            </w:r>
          </w:p>
        </w:tc>
        <w:tc>
          <w:tcPr>
            <w:tcW w:w="703" w:type="dxa"/>
          </w:tcPr>
          <w:p w:rsidR="00AC31BB" w:rsidRPr="00AC31BB" w:rsidRDefault="00AC31BB" w:rsidP="00AC31BB">
            <w:pPr>
              <w:jc w:val="center"/>
            </w:pPr>
          </w:p>
        </w:tc>
        <w:tc>
          <w:tcPr>
            <w:tcW w:w="703" w:type="dxa"/>
          </w:tcPr>
          <w:p w:rsidR="00AC31BB" w:rsidRPr="00AC31BB" w:rsidRDefault="00AC31BB" w:rsidP="00AC31BB">
            <w:pPr>
              <w:jc w:val="center"/>
            </w:pPr>
          </w:p>
        </w:tc>
      </w:tr>
      <w:bookmarkEnd w:id="0"/>
    </w:tbl>
    <w:p w:rsidR="002933E5" w:rsidRPr="00AC31BB" w:rsidRDefault="00B93EBC" w:rsidP="00DF0E6F">
      <w:pPr>
        <w:spacing w:after="200" w:line="276" w:lineRule="auto"/>
        <w:jc w:val="center"/>
        <w:rPr>
          <w:spacing w:val="-3"/>
          <w:lang w:eastAsia="en-US"/>
        </w:rPr>
      </w:pPr>
      <w:r w:rsidRPr="00AC31BB">
        <w:rPr>
          <w:spacing w:val="-3"/>
          <w:lang w:eastAsia="en-US"/>
        </w:rPr>
        <w:br w:type="page"/>
      </w:r>
      <w:r w:rsidR="002933E5" w:rsidRPr="00AC31BB">
        <w:rPr>
          <w:b/>
          <w:i/>
          <w:spacing w:val="-3"/>
          <w:lang w:eastAsia="en-US"/>
        </w:rPr>
        <w:lastRenderedPageBreak/>
        <w:t xml:space="preserve">Рабочая программа дисциплины составлена </w:t>
      </w:r>
      <w:r w:rsidR="002933E5" w:rsidRPr="00AC31BB">
        <w:rPr>
          <w:b/>
          <w:i/>
          <w:lang w:eastAsia="en-US"/>
        </w:rPr>
        <w:t>в соответствии с:</w:t>
      </w:r>
    </w:p>
    <w:p w:rsidR="00057C8B" w:rsidRPr="00AC31BB" w:rsidRDefault="00057C8B" w:rsidP="00057C8B">
      <w:pPr>
        <w:ind w:firstLine="709"/>
        <w:jc w:val="both"/>
        <w:rPr>
          <w:lang w:eastAsia="en-US"/>
        </w:rPr>
      </w:pPr>
      <w:r w:rsidRPr="00AC31BB">
        <w:rPr>
          <w:lang w:eastAsia="en-US"/>
        </w:rPr>
        <w:t>- Федеральным законом Российской Федерации от 29.12.2012 № 273-ФЗ «Об образовании в Российской Федерации»;</w:t>
      </w:r>
    </w:p>
    <w:p w:rsidR="00057C8B" w:rsidRPr="00AC31BB" w:rsidRDefault="00057C8B" w:rsidP="00057C8B">
      <w:pPr>
        <w:ind w:firstLine="709"/>
        <w:jc w:val="both"/>
        <w:rPr>
          <w:lang w:eastAsia="en-US"/>
        </w:rPr>
      </w:pPr>
      <w:r w:rsidRPr="00AC31BB">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C31BB">
        <w:t>;</w:t>
      </w:r>
    </w:p>
    <w:p w:rsidR="00057C8B" w:rsidRPr="00AC31BB" w:rsidRDefault="00057C8B" w:rsidP="00057C8B">
      <w:pPr>
        <w:ind w:firstLine="709"/>
        <w:jc w:val="both"/>
      </w:pPr>
      <w:r w:rsidRPr="00AC31BB">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7C8B" w:rsidRPr="00AC31BB" w:rsidRDefault="00057C8B" w:rsidP="00057C8B">
      <w:pPr>
        <w:ind w:firstLine="709"/>
        <w:jc w:val="both"/>
        <w:rPr>
          <w:lang w:eastAsia="en-US"/>
        </w:rPr>
      </w:pPr>
      <w:r w:rsidRPr="00AC31BB">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AC31BB">
        <w:rPr>
          <w:i/>
          <w:lang w:eastAsia="en-US"/>
        </w:rPr>
        <w:t>далее – Академия; ОмГА</w:t>
      </w:r>
      <w:r w:rsidRPr="00AC31BB">
        <w:rPr>
          <w:lang w:eastAsia="en-US"/>
        </w:rPr>
        <w:t>):</w:t>
      </w:r>
    </w:p>
    <w:p w:rsidR="00AC31BB" w:rsidRPr="00AC31BB" w:rsidRDefault="00AC31BB" w:rsidP="00AC31BB">
      <w:pPr>
        <w:ind w:firstLine="709"/>
        <w:jc w:val="both"/>
        <w:rPr>
          <w:lang w:eastAsia="en-US"/>
        </w:rPr>
      </w:pPr>
      <w:bookmarkStart w:id="1" w:name="_Hlk99829013"/>
      <w:r w:rsidRPr="00AC31BB">
        <w:rPr>
          <w:lang w:eastAsia="en-US"/>
        </w:rPr>
        <w:t xml:space="preserve">- «Положением </w:t>
      </w:r>
      <w:r w:rsidRPr="00AC31BB">
        <w:t>о подготовке научных и научно-педагогических кадров в аспирантуре</w:t>
      </w:r>
      <w:r w:rsidRPr="00AC31BB">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C31BB" w:rsidRPr="00AC31BB" w:rsidRDefault="00AC31BB" w:rsidP="00AC31BB">
      <w:pPr>
        <w:ind w:firstLine="709"/>
        <w:jc w:val="both"/>
        <w:rPr>
          <w:lang w:eastAsia="en-US"/>
        </w:rPr>
      </w:pPr>
      <w:r w:rsidRPr="00AC31BB">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C31BB" w:rsidRPr="00AC31BB" w:rsidRDefault="00AC31BB" w:rsidP="00AC31BB">
      <w:pPr>
        <w:ind w:firstLine="709"/>
        <w:jc w:val="both"/>
        <w:rPr>
          <w:lang w:eastAsia="en-US"/>
        </w:rPr>
      </w:pPr>
      <w:r w:rsidRPr="00AC31BB">
        <w:rPr>
          <w:lang w:eastAsia="en-US"/>
        </w:rPr>
        <w:t xml:space="preserve">- «Положением о порядке разработки и утверждения адаптированных образовательных программ </w:t>
      </w:r>
      <w:r w:rsidRPr="00AC31BB">
        <w:t>подготовки научных и научно-педагогических кадров в аспирантуре</w:t>
      </w:r>
      <w:r w:rsidRPr="00AC31B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057C8B" w:rsidRPr="00AC31BB" w:rsidRDefault="00057C8B" w:rsidP="00057C8B">
      <w:pPr>
        <w:suppressAutoHyphens/>
        <w:ind w:firstLine="708"/>
        <w:jc w:val="both"/>
        <w:rPr>
          <w:lang w:eastAsia="en-US"/>
        </w:rPr>
      </w:pPr>
      <w:r w:rsidRPr="00AC31BB">
        <w:rPr>
          <w:lang w:eastAsia="en-US"/>
        </w:rPr>
        <w:t xml:space="preserve">- учебным планом по основной профессиональной образовательной программе высшего образования – </w:t>
      </w:r>
      <w:r w:rsidRPr="00AC31BB">
        <w:t>программе подготовки научных и</w:t>
      </w:r>
      <w:r w:rsidRPr="00AC31BB">
        <w:rPr>
          <w:sz w:val="28"/>
          <w:szCs w:val="28"/>
        </w:rPr>
        <w:t xml:space="preserve"> </w:t>
      </w:r>
      <w:r w:rsidRPr="00AC31BB">
        <w:t>научно-педагогических кадров в аспирантуре по научной специальности</w:t>
      </w:r>
      <w:r w:rsidRPr="00AC31BB">
        <w:rPr>
          <w:sz w:val="28"/>
          <w:szCs w:val="28"/>
        </w:rPr>
        <w:t xml:space="preserve"> </w:t>
      </w:r>
      <w:r w:rsidRPr="00AC31BB">
        <w:t xml:space="preserve">5.4.7 Социология управления; </w:t>
      </w:r>
      <w:r w:rsidRPr="00AC31BB">
        <w:rPr>
          <w:lang w:eastAsia="en-US"/>
        </w:rPr>
        <w:t>форма обучения – очная, на 2022/2023 учебный год, утвержденным приказом ректора от 28.03.2022 №</w:t>
      </w:r>
      <w:r w:rsidR="00AC31BB" w:rsidRPr="00AC31BB">
        <w:rPr>
          <w:lang w:eastAsia="en-US"/>
        </w:rPr>
        <w:t>28</w:t>
      </w:r>
      <w:r w:rsidRPr="00AC31BB">
        <w:rPr>
          <w:lang w:eastAsia="en-US"/>
        </w:rPr>
        <w:t>;</w:t>
      </w:r>
    </w:p>
    <w:p w:rsidR="00057C8B" w:rsidRPr="00AC31BB" w:rsidRDefault="00057C8B" w:rsidP="009F4070">
      <w:pPr>
        <w:snapToGrid w:val="0"/>
        <w:ind w:firstLine="709"/>
        <w:jc w:val="both"/>
        <w:rPr>
          <w:lang w:eastAsia="en-US"/>
        </w:rPr>
      </w:pPr>
    </w:p>
    <w:p w:rsidR="00A76E53" w:rsidRPr="00AC31BB" w:rsidRDefault="00A76E53" w:rsidP="009F4070">
      <w:pPr>
        <w:snapToGrid w:val="0"/>
        <w:ind w:firstLine="709"/>
        <w:jc w:val="both"/>
      </w:pPr>
      <w:r w:rsidRPr="00AC31BB">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AC31BB">
        <w:rPr>
          <w:b/>
          <w:bCs/>
        </w:rPr>
        <w:t>2.1.3</w:t>
      </w:r>
      <w:r w:rsidR="00792F22" w:rsidRPr="00AC31BB">
        <w:rPr>
          <w:b/>
        </w:rPr>
        <w:t xml:space="preserve"> </w:t>
      </w:r>
      <w:r w:rsidR="009721B2" w:rsidRPr="00AC31BB">
        <w:rPr>
          <w:b/>
        </w:rPr>
        <w:t>«</w:t>
      </w:r>
      <w:r w:rsidR="008A4896" w:rsidRPr="00AC31BB">
        <w:rPr>
          <w:b/>
        </w:rPr>
        <w:t>Методика преподавания дисциплин в области социологии управления</w:t>
      </w:r>
      <w:r w:rsidR="009721B2" w:rsidRPr="00AC31BB">
        <w:rPr>
          <w:b/>
        </w:rPr>
        <w:t>»</w:t>
      </w:r>
      <w:r w:rsidRPr="00AC31BB">
        <w:rPr>
          <w:b/>
        </w:rPr>
        <w:t xml:space="preserve"> в тече</w:t>
      </w:r>
      <w:r w:rsidR="009F4070" w:rsidRPr="00AC31BB">
        <w:rPr>
          <w:b/>
        </w:rPr>
        <w:t xml:space="preserve">ние </w:t>
      </w:r>
      <w:r w:rsidR="00997935" w:rsidRPr="00AC31BB">
        <w:rPr>
          <w:b/>
        </w:rPr>
        <w:t>202</w:t>
      </w:r>
      <w:r w:rsidR="00057C8B" w:rsidRPr="00AC31BB">
        <w:rPr>
          <w:b/>
        </w:rPr>
        <w:t>2/</w:t>
      </w:r>
      <w:r w:rsidR="00997935" w:rsidRPr="00AC31BB">
        <w:rPr>
          <w:b/>
        </w:rPr>
        <w:t>202</w:t>
      </w:r>
      <w:r w:rsidR="00057C8B" w:rsidRPr="00AC31BB">
        <w:rPr>
          <w:b/>
        </w:rPr>
        <w:t>3</w:t>
      </w:r>
      <w:r w:rsidR="00997935" w:rsidRPr="00AC31BB">
        <w:rPr>
          <w:b/>
        </w:rPr>
        <w:t xml:space="preserve"> учебного года</w:t>
      </w:r>
      <w:r w:rsidRPr="00AC31BB">
        <w:rPr>
          <w:b/>
        </w:rPr>
        <w:t>:</w:t>
      </w:r>
    </w:p>
    <w:p w:rsidR="00C840B1" w:rsidRPr="00AC31BB" w:rsidRDefault="00057C8B" w:rsidP="00B93EBC">
      <w:pPr>
        <w:pStyle w:val="ConsPlusNormal"/>
        <w:ind w:firstLine="540"/>
        <w:jc w:val="both"/>
        <w:rPr>
          <w:rFonts w:ascii="Times New Roman" w:hAnsi="Times New Roman" w:cs="Times New Roman"/>
          <w:b/>
          <w:sz w:val="24"/>
          <w:szCs w:val="24"/>
        </w:rPr>
      </w:pPr>
      <w:r w:rsidRPr="00AC31BB">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AC31BB">
        <w:t xml:space="preserve"> </w:t>
      </w:r>
      <w:r w:rsidRPr="00AC31BB">
        <w:rPr>
          <w:rFonts w:ascii="Times New Roman" w:hAnsi="Times New Roman"/>
          <w:b/>
          <w:sz w:val="24"/>
          <w:szCs w:val="24"/>
        </w:rPr>
        <w:t>2.1.3</w:t>
      </w:r>
      <w:r w:rsidR="00DF0E6F" w:rsidRPr="00AC31BB">
        <w:rPr>
          <w:rFonts w:ascii="Times New Roman" w:hAnsi="Times New Roman"/>
          <w:b/>
          <w:sz w:val="24"/>
          <w:szCs w:val="24"/>
        </w:rPr>
        <w:t xml:space="preserve"> «</w:t>
      </w:r>
      <w:r w:rsidR="008A4896" w:rsidRPr="00AC31BB">
        <w:rPr>
          <w:rFonts w:ascii="Times New Roman" w:hAnsi="Times New Roman" w:cs="Times New Roman"/>
          <w:b/>
          <w:sz w:val="24"/>
          <w:szCs w:val="24"/>
        </w:rPr>
        <w:t>Методика преподавания дисциплин в области социологии управления</w:t>
      </w:r>
      <w:r w:rsidR="009721B2" w:rsidRPr="00AC31BB">
        <w:rPr>
          <w:rFonts w:ascii="Times New Roman" w:hAnsi="Times New Roman" w:cs="Times New Roman"/>
          <w:b/>
          <w:sz w:val="24"/>
          <w:szCs w:val="24"/>
        </w:rPr>
        <w:t>»</w:t>
      </w:r>
      <w:r w:rsidR="00C840B1" w:rsidRPr="00AC31BB">
        <w:rPr>
          <w:rFonts w:ascii="Times New Roman" w:hAnsi="Times New Roman" w:cs="Times New Roman"/>
          <w:sz w:val="24"/>
          <w:szCs w:val="24"/>
        </w:rPr>
        <w:t xml:space="preserve"> в течение </w:t>
      </w:r>
      <w:r w:rsidR="00997935" w:rsidRPr="00AC31BB">
        <w:rPr>
          <w:rFonts w:ascii="Times New Roman" w:hAnsi="Times New Roman" w:cs="Times New Roman"/>
          <w:sz w:val="24"/>
          <w:szCs w:val="24"/>
        </w:rPr>
        <w:t>202</w:t>
      </w:r>
      <w:r w:rsidRPr="00AC31BB">
        <w:rPr>
          <w:rFonts w:ascii="Times New Roman" w:hAnsi="Times New Roman" w:cs="Times New Roman"/>
          <w:sz w:val="24"/>
          <w:szCs w:val="24"/>
        </w:rPr>
        <w:t>2</w:t>
      </w:r>
      <w:r w:rsidR="00997935" w:rsidRPr="00AC31BB">
        <w:rPr>
          <w:rFonts w:ascii="Times New Roman" w:hAnsi="Times New Roman" w:cs="Times New Roman"/>
          <w:sz w:val="24"/>
          <w:szCs w:val="24"/>
        </w:rPr>
        <w:t>/202</w:t>
      </w:r>
      <w:r w:rsidRPr="00AC31BB">
        <w:rPr>
          <w:rFonts w:ascii="Times New Roman" w:hAnsi="Times New Roman" w:cs="Times New Roman"/>
          <w:sz w:val="24"/>
          <w:szCs w:val="24"/>
        </w:rPr>
        <w:t>3</w:t>
      </w:r>
      <w:r w:rsidR="00997935" w:rsidRPr="00AC31BB">
        <w:rPr>
          <w:rFonts w:ascii="Times New Roman" w:hAnsi="Times New Roman" w:cs="Times New Roman"/>
          <w:sz w:val="24"/>
          <w:szCs w:val="24"/>
        </w:rPr>
        <w:t xml:space="preserve"> учебного года</w:t>
      </w:r>
      <w:r w:rsidR="00C840B1" w:rsidRPr="00AC31BB">
        <w:rPr>
          <w:rFonts w:ascii="Times New Roman" w:hAnsi="Times New Roman" w:cs="Times New Roman"/>
          <w:sz w:val="24"/>
          <w:szCs w:val="24"/>
        </w:rPr>
        <w:t>.</w:t>
      </w:r>
    </w:p>
    <w:p w:rsidR="002933E5" w:rsidRPr="00AC31BB" w:rsidRDefault="002933E5" w:rsidP="009F4070">
      <w:pPr>
        <w:suppressAutoHyphens/>
        <w:jc w:val="both"/>
      </w:pPr>
    </w:p>
    <w:p w:rsidR="00B93EBC" w:rsidRPr="00AC31BB" w:rsidRDefault="007F4B97" w:rsidP="00B93EBC">
      <w:pPr>
        <w:pStyle w:val="a4"/>
        <w:numPr>
          <w:ilvl w:val="0"/>
          <w:numId w:val="2"/>
        </w:numPr>
        <w:spacing w:after="0" w:line="240" w:lineRule="auto"/>
        <w:jc w:val="both"/>
        <w:rPr>
          <w:rFonts w:ascii="Times New Roman" w:hAnsi="Times New Roman"/>
          <w:b/>
          <w:sz w:val="24"/>
          <w:szCs w:val="24"/>
        </w:rPr>
      </w:pPr>
      <w:r w:rsidRPr="00AC31BB">
        <w:rPr>
          <w:rFonts w:ascii="Times New Roman" w:hAnsi="Times New Roman"/>
          <w:b/>
          <w:sz w:val="24"/>
          <w:szCs w:val="24"/>
        </w:rPr>
        <w:t>Наименование дисциплины:</w:t>
      </w:r>
      <w:r w:rsidR="00857FC8" w:rsidRPr="00AC31BB">
        <w:rPr>
          <w:rFonts w:ascii="Times New Roman" w:hAnsi="Times New Roman"/>
          <w:b/>
          <w:sz w:val="24"/>
          <w:szCs w:val="24"/>
        </w:rPr>
        <w:t xml:space="preserve"> </w:t>
      </w:r>
      <w:r w:rsidR="00E47FBF" w:rsidRPr="00AC31BB">
        <w:rPr>
          <w:rFonts w:ascii="Times New Roman" w:hAnsi="Times New Roman"/>
          <w:b/>
          <w:sz w:val="24"/>
          <w:szCs w:val="24"/>
        </w:rPr>
        <w:t>2.1.3</w:t>
      </w:r>
      <w:r w:rsidRPr="00AC31BB">
        <w:rPr>
          <w:rFonts w:ascii="Times New Roman" w:hAnsi="Times New Roman"/>
          <w:b/>
          <w:sz w:val="24"/>
          <w:szCs w:val="24"/>
        </w:rPr>
        <w:t xml:space="preserve"> </w:t>
      </w:r>
      <w:r w:rsidR="009721B2" w:rsidRPr="00AC31BB">
        <w:rPr>
          <w:rFonts w:ascii="Times New Roman" w:hAnsi="Times New Roman"/>
          <w:b/>
          <w:sz w:val="24"/>
          <w:szCs w:val="24"/>
        </w:rPr>
        <w:t>«</w:t>
      </w:r>
      <w:r w:rsidR="008A4896" w:rsidRPr="00AC31BB">
        <w:rPr>
          <w:rFonts w:ascii="Times New Roman" w:hAnsi="Times New Roman"/>
          <w:b/>
          <w:sz w:val="24"/>
          <w:szCs w:val="24"/>
        </w:rPr>
        <w:t>Методика преподавания дисциплин в области социологии управления</w:t>
      </w:r>
      <w:r w:rsidR="009721B2" w:rsidRPr="00AC31BB">
        <w:rPr>
          <w:rFonts w:ascii="Times New Roman" w:hAnsi="Times New Roman"/>
          <w:b/>
          <w:sz w:val="24"/>
          <w:szCs w:val="24"/>
        </w:rPr>
        <w:t>»</w:t>
      </w:r>
    </w:p>
    <w:p w:rsidR="007F4B97" w:rsidRPr="00AC31BB" w:rsidRDefault="007F4B97" w:rsidP="00B93EBC">
      <w:pPr>
        <w:pStyle w:val="a4"/>
        <w:numPr>
          <w:ilvl w:val="0"/>
          <w:numId w:val="2"/>
        </w:numPr>
        <w:spacing w:after="0" w:line="240" w:lineRule="auto"/>
        <w:jc w:val="both"/>
        <w:rPr>
          <w:rFonts w:ascii="Times New Roman" w:hAnsi="Times New Roman"/>
          <w:b/>
          <w:sz w:val="24"/>
          <w:szCs w:val="24"/>
        </w:rPr>
      </w:pPr>
      <w:r w:rsidRPr="00AC31B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47FBF" w:rsidRPr="00AC31BB" w:rsidRDefault="00E47FBF" w:rsidP="00B400CA">
      <w:pPr>
        <w:tabs>
          <w:tab w:val="left" w:pos="708"/>
        </w:tabs>
        <w:ind w:firstLine="709"/>
        <w:contextualSpacing/>
        <w:jc w:val="both"/>
        <w:rPr>
          <w:rFonts w:eastAsia="Calibri"/>
          <w:lang w:eastAsia="en-US"/>
        </w:rPr>
      </w:pPr>
      <w:r w:rsidRPr="00AC31BB">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AC31BB">
        <w:t xml:space="preserve">, утвержденными Приказом </w:t>
      </w:r>
      <w:r w:rsidRPr="00AC31BB">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C31BB">
        <w:t xml:space="preserve">, </w:t>
      </w:r>
      <w:r w:rsidRPr="00AC31BB">
        <w:rPr>
          <w:rFonts w:eastAsia="Calibri"/>
          <w:lang w:eastAsia="en-US"/>
        </w:rPr>
        <w:t xml:space="preserve">при разработке основной профессиональной образовательной программы - </w:t>
      </w:r>
      <w:r w:rsidRPr="00AC31BB">
        <w:t>программы подготовки научных и научно-педагогических кадров в аспирантуре</w:t>
      </w:r>
      <w:r w:rsidRPr="00AC31BB">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AC31BB" w:rsidRDefault="00B400CA" w:rsidP="00B400CA">
      <w:pPr>
        <w:tabs>
          <w:tab w:val="left" w:pos="708"/>
        </w:tabs>
        <w:ind w:firstLine="709"/>
        <w:contextualSpacing/>
        <w:jc w:val="both"/>
        <w:rPr>
          <w:rFonts w:eastAsia="Calibri"/>
          <w:lang w:eastAsia="en-US"/>
        </w:rPr>
      </w:pPr>
      <w:r w:rsidRPr="00AC31BB">
        <w:rPr>
          <w:rFonts w:eastAsia="Calibri"/>
          <w:lang w:eastAsia="en-US"/>
        </w:rPr>
        <w:t xml:space="preserve">Процесс изучения дисциплины </w:t>
      </w:r>
      <w:r w:rsidR="009721B2" w:rsidRPr="00AC31BB">
        <w:rPr>
          <w:rFonts w:eastAsia="Calibri"/>
          <w:b/>
          <w:lang w:eastAsia="en-US"/>
        </w:rPr>
        <w:t>«</w:t>
      </w:r>
      <w:r w:rsidRPr="00AC31BB">
        <w:rPr>
          <w:b/>
        </w:rPr>
        <w:t>Методика преподавания дисциплин в области социологии управления</w:t>
      </w:r>
      <w:r w:rsidR="009721B2" w:rsidRPr="00AC31BB">
        <w:rPr>
          <w:rFonts w:eastAsia="Calibri"/>
          <w:lang w:eastAsia="en-US"/>
        </w:rPr>
        <w:t>»</w:t>
      </w:r>
      <w:r w:rsidRPr="00AC31BB">
        <w:rPr>
          <w:rFonts w:eastAsia="Calibri"/>
          <w:lang w:eastAsia="en-US"/>
        </w:rPr>
        <w:t xml:space="preserve"> направлен на формирование следующих компетенций:</w:t>
      </w:r>
    </w:p>
    <w:p w:rsidR="00B400CA" w:rsidRPr="00AC31BB"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AC31BB" w:rsidTr="00E07EEE">
        <w:tc>
          <w:tcPr>
            <w:tcW w:w="3049" w:type="dxa"/>
            <w:vAlign w:val="center"/>
          </w:tcPr>
          <w:p w:rsidR="0007653D" w:rsidRPr="00AC31BB" w:rsidRDefault="0007653D" w:rsidP="00E07EEE">
            <w:pPr>
              <w:tabs>
                <w:tab w:val="left" w:pos="708"/>
              </w:tabs>
              <w:jc w:val="center"/>
              <w:rPr>
                <w:rFonts w:eastAsia="Calibri"/>
                <w:lang w:eastAsia="en-US"/>
              </w:rPr>
            </w:pPr>
            <w:r w:rsidRPr="00AC31BB">
              <w:rPr>
                <w:rFonts w:eastAsia="Calibri"/>
                <w:lang w:eastAsia="en-US"/>
              </w:rPr>
              <w:t xml:space="preserve">Результаты освоения ОПОП (содержание </w:t>
            </w:r>
          </w:p>
          <w:p w:rsidR="0007653D" w:rsidRPr="00AC31BB" w:rsidRDefault="0007653D" w:rsidP="00E07EEE">
            <w:pPr>
              <w:tabs>
                <w:tab w:val="left" w:pos="708"/>
              </w:tabs>
              <w:jc w:val="center"/>
              <w:rPr>
                <w:rFonts w:eastAsia="Calibri"/>
                <w:lang w:eastAsia="en-US"/>
              </w:rPr>
            </w:pPr>
            <w:r w:rsidRPr="00AC31BB">
              <w:rPr>
                <w:rFonts w:eastAsia="Calibri"/>
                <w:lang w:eastAsia="en-US"/>
              </w:rPr>
              <w:t>компетенции)</w:t>
            </w:r>
          </w:p>
        </w:tc>
        <w:tc>
          <w:tcPr>
            <w:tcW w:w="1595" w:type="dxa"/>
            <w:vAlign w:val="center"/>
          </w:tcPr>
          <w:p w:rsidR="0007653D" w:rsidRPr="00AC31BB" w:rsidRDefault="0007653D" w:rsidP="00E07EEE">
            <w:pPr>
              <w:tabs>
                <w:tab w:val="left" w:pos="708"/>
              </w:tabs>
              <w:jc w:val="center"/>
              <w:rPr>
                <w:rFonts w:eastAsia="Calibri"/>
                <w:lang w:eastAsia="en-US"/>
              </w:rPr>
            </w:pPr>
            <w:r w:rsidRPr="00AC31BB">
              <w:rPr>
                <w:rFonts w:eastAsia="Calibri"/>
                <w:lang w:eastAsia="en-US"/>
              </w:rPr>
              <w:t xml:space="preserve">Код </w:t>
            </w:r>
          </w:p>
          <w:p w:rsidR="0007653D" w:rsidRPr="00AC31BB" w:rsidRDefault="0007653D" w:rsidP="00E07EEE">
            <w:pPr>
              <w:tabs>
                <w:tab w:val="left" w:pos="708"/>
              </w:tabs>
              <w:jc w:val="center"/>
              <w:rPr>
                <w:rFonts w:eastAsia="Calibri"/>
                <w:lang w:eastAsia="en-US"/>
              </w:rPr>
            </w:pPr>
            <w:r w:rsidRPr="00AC31BB">
              <w:rPr>
                <w:rFonts w:eastAsia="Calibri"/>
                <w:lang w:eastAsia="en-US"/>
              </w:rPr>
              <w:t>компетенции</w:t>
            </w:r>
          </w:p>
        </w:tc>
        <w:tc>
          <w:tcPr>
            <w:tcW w:w="4927" w:type="dxa"/>
            <w:vAlign w:val="center"/>
          </w:tcPr>
          <w:p w:rsidR="0007653D" w:rsidRPr="00AC31BB" w:rsidRDefault="0007653D" w:rsidP="00E07EEE">
            <w:pPr>
              <w:tabs>
                <w:tab w:val="left" w:pos="708"/>
              </w:tabs>
              <w:jc w:val="center"/>
              <w:rPr>
                <w:rFonts w:eastAsia="Calibri"/>
                <w:lang w:eastAsia="en-US"/>
              </w:rPr>
            </w:pPr>
            <w:r w:rsidRPr="00AC31BB">
              <w:rPr>
                <w:rFonts w:eastAsia="Calibri"/>
                <w:lang w:eastAsia="en-US"/>
              </w:rPr>
              <w:t xml:space="preserve">Перечень планируемых результатов </w:t>
            </w:r>
          </w:p>
          <w:p w:rsidR="0007653D" w:rsidRPr="00AC31BB" w:rsidRDefault="0007653D" w:rsidP="00E07EEE">
            <w:pPr>
              <w:tabs>
                <w:tab w:val="left" w:pos="708"/>
              </w:tabs>
              <w:jc w:val="center"/>
              <w:rPr>
                <w:rFonts w:eastAsia="Calibri"/>
                <w:lang w:eastAsia="en-US"/>
              </w:rPr>
            </w:pPr>
            <w:r w:rsidRPr="00AC31BB">
              <w:rPr>
                <w:rFonts w:eastAsia="Calibri"/>
                <w:lang w:eastAsia="en-US"/>
              </w:rPr>
              <w:t>обучения по дисциплине</w:t>
            </w:r>
          </w:p>
        </w:tc>
      </w:tr>
      <w:tr w:rsidR="0007653D" w:rsidRPr="00AC31BB" w:rsidTr="00E07EEE">
        <w:tc>
          <w:tcPr>
            <w:tcW w:w="3049" w:type="dxa"/>
            <w:vAlign w:val="center"/>
          </w:tcPr>
          <w:p w:rsidR="0007653D" w:rsidRPr="00AC31BB" w:rsidRDefault="0007653D" w:rsidP="00E07EEE">
            <w:pPr>
              <w:tabs>
                <w:tab w:val="left" w:pos="708"/>
              </w:tabs>
            </w:pPr>
            <w:r w:rsidRPr="00AC31BB">
              <w:t>Готовностью</w:t>
            </w:r>
          </w:p>
          <w:p w:rsidR="0007653D" w:rsidRPr="00AC31BB" w:rsidRDefault="0007653D" w:rsidP="00E07EEE">
            <w:pPr>
              <w:tabs>
                <w:tab w:val="left" w:pos="708"/>
              </w:tabs>
              <w:rPr>
                <w:highlight w:val="yellow"/>
              </w:rPr>
            </w:pPr>
            <w:r w:rsidRPr="00AC31BB">
              <w:t>к преподавательской деятельности в области социологии управления</w:t>
            </w:r>
          </w:p>
        </w:tc>
        <w:tc>
          <w:tcPr>
            <w:tcW w:w="1595" w:type="dxa"/>
            <w:vAlign w:val="center"/>
          </w:tcPr>
          <w:p w:rsidR="0007653D" w:rsidRPr="00AC31BB" w:rsidRDefault="0007653D" w:rsidP="00E07EEE">
            <w:pPr>
              <w:tabs>
                <w:tab w:val="left" w:pos="708"/>
              </w:tabs>
              <w:rPr>
                <w:rFonts w:eastAsia="Calibri"/>
                <w:highlight w:val="yellow"/>
                <w:lang w:eastAsia="en-US"/>
              </w:rPr>
            </w:pPr>
            <w:r w:rsidRPr="00AC31BB">
              <w:rPr>
                <w:rFonts w:eastAsia="Calibri"/>
                <w:lang w:eastAsia="en-US"/>
              </w:rPr>
              <w:t>ПК-4</w:t>
            </w:r>
          </w:p>
        </w:tc>
        <w:tc>
          <w:tcPr>
            <w:tcW w:w="4927" w:type="dxa"/>
            <w:vAlign w:val="center"/>
          </w:tcPr>
          <w:p w:rsidR="0007653D" w:rsidRPr="00AC31BB" w:rsidRDefault="0007653D" w:rsidP="004B6435">
            <w:pPr>
              <w:tabs>
                <w:tab w:val="left" w:pos="327"/>
                <w:tab w:val="left" w:pos="708"/>
              </w:tabs>
              <w:ind w:firstLine="171"/>
              <w:jc w:val="both"/>
              <w:rPr>
                <w:rFonts w:eastAsia="Calibri"/>
                <w:i/>
                <w:lang w:eastAsia="en-US"/>
              </w:rPr>
            </w:pPr>
            <w:r w:rsidRPr="00AC31BB">
              <w:rPr>
                <w:rFonts w:eastAsia="Calibri"/>
                <w:i/>
                <w:lang w:eastAsia="en-US"/>
              </w:rPr>
              <w:t>Знать</w:t>
            </w:r>
          </w:p>
          <w:p w:rsidR="0007653D" w:rsidRPr="00AC31BB" w:rsidRDefault="0007653D" w:rsidP="004B6435">
            <w:pPr>
              <w:numPr>
                <w:ilvl w:val="0"/>
                <w:numId w:val="28"/>
              </w:numPr>
              <w:tabs>
                <w:tab w:val="left" w:pos="327"/>
              </w:tabs>
              <w:ind w:left="0" w:firstLine="171"/>
              <w:jc w:val="both"/>
            </w:pPr>
            <w:r w:rsidRPr="00AC31BB">
              <w:t>современные технологии, методы и приемы преподавания обществоведческих дисциплин в вузе;</w:t>
            </w:r>
          </w:p>
          <w:p w:rsidR="0007653D" w:rsidRPr="00AC31BB" w:rsidRDefault="0007653D" w:rsidP="004B6435">
            <w:pPr>
              <w:numPr>
                <w:ilvl w:val="0"/>
                <w:numId w:val="28"/>
              </w:numPr>
              <w:tabs>
                <w:tab w:val="left" w:pos="327"/>
              </w:tabs>
              <w:ind w:left="0" w:firstLine="171"/>
              <w:jc w:val="both"/>
            </w:pPr>
            <w:r w:rsidRPr="00AC31BB">
              <w:t>предметную сферу социологии управления</w:t>
            </w:r>
          </w:p>
          <w:p w:rsidR="0007653D" w:rsidRPr="00AC31BB" w:rsidRDefault="0007653D" w:rsidP="004B6435">
            <w:pPr>
              <w:tabs>
                <w:tab w:val="left" w:pos="327"/>
              </w:tabs>
              <w:autoSpaceDE w:val="0"/>
              <w:autoSpaceDN w:val="0"/>
              <w:adjustRightInd w:val="0"/>
              <w:ind w:firstLine="171"/>
              <w:jc w:val="both"/>
              <w:rPr>
                <w:i/>
              </w:rPr>
            </w:pPr>
            <w:r w:rsidRPr="00AC31BB">
              <w:rPr>
                <w:i/>
              </w:rPr>
              <w:t>Уметь</w:t>
            </w:r>
          </w:p>
          <w:p w:rsidR="0007653D" w:rsidRPr="00AC31BB" w:rsidRDefault="0007653D" w:rsidP="004B6435">
            <w:pPr>
              <w:numPr>
                <w:ilvl w:val="0"/>
                <w:numId w:val="28"/>
              </w:numPr>
              <w:tabs>
                <w:tab w:val="left" w:pos="327"/>
              </w:tabs>
              <w:ind w:left="0" w:firstLine="171"/>
              <w:jc w:val="both"/>
            </w:pPr>
            <w:r w:rsidRPr="00AC31BB">
              <w:t>использовать знания в области педагогики в качестве средств воспитания студентов;</w:t>
            </w:r>
          </w:p>
          <w:p w:rsidR="0007653D" w:rsidRPr="00AC31BB" w:rsidRDefault="0007653D" w:rsidP="004B6435">
            <w:pPr>
              <w:numPr>
                <w:ilvl w:val="0"/>
                <w:numId w:val="28"/>
              </w:numPr>
              <w:tabs>
                <w:tab w:val="left" w:pos="327"/>
              </w:tabs>
              <w:autoSpaceDE w:val="0"/>
              <w:autoSpaceDN w:val="0"/>
              <w:adjustRightInd w:val="0"/>
              <w:ind w:left="0" w:firstLine="171"/>
              <w:jc w:val="both"/>
            </w:pPr>
            <w:r w:rsidRPr="00AC31BB">
              <w:t>выбирать адекватные способы планирования и проведения учебных занятий в области социологии управления</w:t>
            </w:r>
          </w:p>
          <w:p w:rsidR="0007653D" w:rsidRPr="00AC31BB" w:rsidRDefault="0007653D" w:rsidP="004B6435">
            <w:pPr>
              <w:tabs>
                <w:tab w:val="left" w:pos="327"/>
              </w:tabs>
              <w:autoSpaceDE w:val="0"/>
              <w:autoSpaceDN w:val="0"/>
              <w:adjustRightInd w:val="0"/>
              <w:ind w:firstLine="171"/>
              <w:jc w:val="both"/>
              <w:rPr>
                <w:i/>
              </w:rPr>
            </w:pPr>
            <w:r w:rsidRPr="00AC31BB">
              <w:rPr>
                <w:i/>
              </w:rPr>
              <w:t>Владеть</w:t>
            </w:r>
          </w:p>
          <w:p w:rsidR="0007653D" w:rsidRPr="00AC31BB" w:rsidRDefault="0007653D" w:rsidP="004B6435">
            <w:pPr>
              <w:numPr>
                <w:ilvl w:val="0"/>
                <w:numId w:val="28"/>
              </w:numPr>
              <w:tabs>
                <w:tab w:val="left" w:pos="327"/>
              </w:tabs>
              <w:autoSpaceDE w:val="0"/>
              <w:autoSpaceDN w:val="0"/>
              <w:adjustRightInd w:val="0"/>
              <w:ind w:left="0" w:firstLine="171"/>
              <w:jc w:val="both"/>
            </w:pPr>
            <w:r w:rsidRPr="00AC31BB">
              <w:t>методами формирования навыков самостоятельной работы, профессионального мышления и развития творческих способностей студентов;</w:t>
            </w:r>
          </w:p>
          <w:p w:rsidR="0007653D" w:rsidRPr="00AC31BB" w:rsidRDefault="0007653D" w:rsidP="004B6435">
            <w:pPr>
              <w:numPr>
                <w:ilvl w:val="0"/>
                <w:numId w:val="28"/>
              </w:numPr>
              <w:tabs>
                <w:tab w:val="left" w:pos="327"/>
              </w:tabs>
              <w:autoSpaceDE w:val="0"/>
              <w:autoSpaceDN w:val="0"/>
              <w:adjustRightInd w:val="0"/>
              <w:ind w:left="0" w:firstLine="171"/>
              <w:jc w:val="both"/>
            </w:pPr>
            <w:r w:rsidRPr="00AC31BB">
              <w:t>навыками применения психологических знаний в практической работе для оптимального создания и развития системы «преподаватель – аудитория»; методами эмоциональной саморегyляции</w:t>
            </w:r>
          </w:p>
        </w:tc>
      </w:tr>
    </w:tbl>
    <w:p w:rsidR="0007653D" w:rsidRPr="00AC31BB" w:rsidRDefault="0007653D" w:rsidP="0007653D">
      <w:pPr>
        <w:tabs>
          <w:tab w:val="left" w:pos="708"/>
          <w:tab w:val="left" w:pos="1134"/>
        </w:tabs>
        <w:ind w:firstLine="709"/>
        <w:jc w:val="both"/>
        <w:rPr>
          <w:rFonts w:eastAsia="Calibri"/>
          <w:lang w:eastAsia="en-US"/>
        </w:rPr>
      </w:pPr>
    </w:p>
    <w:p w:rsidR="004B6435" w:rsidRPr="00AC31BB" w:rsidRDefault="004B6435" w:rsidP="004B6435">
      <w:pPr>
        <w:ind w:firstLine="709"/>
        <w:jc w:val="both"/>
        <w:rPr>
          <w:rFonts w:eastAsia="Calibri"/>
          <w:b/>
          <w:spacing w:val="4"/>
          <w:lang w:eastAsia="en-US"/>
        </w:rPr>
      </w:pPr>
      <w:r w:rsidRPr="00AC31BB">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AC31BB" w:rsidRDefault="004B6435" w:rsidP="004B6435">
      <w:pPr>
        <w:ind w:firstLine="709"/>
        <w:jc w:val="both"/>
        <w:rPr>
          <w:rFonts w:eastAsia="Calibri"/>
          <w:lang w:eastAsia="en-US"/>
        </w:rPr>
      </w:pPr>
      <w:r w:rsidRPr="00AC31BB">
        <w:rPr>
          <w:rFonts w:eastAsia="Calibri"/>
          <w:lang w:eastAsia="en-US"/>
        </w:rPr>
        <w:t xml:space="preserve">Объем учебной дисциплины: </w:t>
      </w:r>
      <w:r w:rsidRPr="00AC31BB">
        <w:rPr>
          <w:rFonts w:eastAsia="Calibri"/>
          <w:b/>
          <w:lang w:eastAsia="en-US"/>
        </w:rPr>
        <w:t>72 академических часа</w:t>
      </w:r>
    </w:p>
    <w:p w:rsidR="004B6435" w:rsidRPr="00AC31BB" w:rsidRDefault="004B6435" w:rsidP="004B6435">
      <w:pPr>
        <w:ind w:firstLine="709"/>
        <w:jc w:val="both"/>
        <w:rPr>
          <w:rFonts w:eastAsia="Calibri"/>
          <w:lang w:eastAsia="en-US"/>
        </w:rPr>
      </w:pPr>
      <w:r w:rsidRPr="00AC31BB">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AC31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AC31BB" w:rsidRDefault="004B6435">
            <w:pPr>
              <w:tabs>
                <w:tab w:val="left" w:pos="487"/>
              </w:tabs>
              <w:jc w:val="center"/>
            </w:pPr>
            <w:r w:rsidRPr="00AC31BB">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AC31BB" w:rsidRDefault="004B6435">
            <w:pPr>
              <w:tabs>
                <w:tab w:val="left" w:pos="487"/>
              </w:tabs>
              <w:jc w:val="center"/>
              <w:rPr>
                <w:b/>
              </w:rPr>
            </w:pPr>
            <w:r w:rsidRPr="00AC31BB">
              <w:rPr>
                <w:b/>
              </w:rPr>
              <w:t>3</w:t>
            </w:r>
            <w:r w:rsidR="00AF29CD" w:rsidRPr="00AC31BB">
              <w:rPr>
                <w:b/>
              </w:rPr>
              <w:t>2</w:t>
            </w:r>
          </w:p>
        </w:tc>
      </w:tr>
      <w:tr w:rsidR="004B6435" w:rsidRPr="00AC31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AC31BB" w:rsidRDefault="004B6435">
            <w:pPr>
              <w:tabs>
                <w:tab w:val="left" w:pos="487"/>
              </w:tabs>
              <w:jc w:val="center"/>
              <w:rPr>
                <w:i/>
              </w:rPr>
            </w:pPr>
            <w:r w:rsidRPr="00AC31BB">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AC31BB" w:rsidRDefault="004B6435">
            <w:pPr>
              <w:tabs>
                <w:tab w:val="left" w:pos="487"/>
              </w:tabs>
              <w:jc w:val="center"/>
              <w:rPr>
                <w:i/>
              </w:rPr>
            </w:pPr>
            <w:r w:rsidRPr="00AC31BB">
              <w:rPr>
                <w:i/>
              </w:rPr>
              <w:t>12</w:t>
            </w:r>
          </w:p>
        </w:tc>
      </w:tr>
      <w:tr w:rsidR="004B6435" w:rsidRPr="00AC31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AC31BB" w:rsidRDefault="004B6435">
            <w:pPr>
              <w:tabs>
                <w:tab w:val="left" w:pos="487"/>
              </w:tabs>
              <w:jc w:val="center"/>
              <w:rPr>
                <w:i/>
              </w:rPr>
            </w:pPr>
            <w:r w:rsidRPr="00AC31BB">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AC31BB" w:rsidRDefault="00AF29CD">
            <w:pPr>
              <w:tabs>
                <w:tab w:val="left" w:pos="487"/>
              </w:tabs>
              <w:jc w:val="center"/>
              <w:rPr>
                <w:i/>
              </w:rPr>
            </w:pPr>
            <w:r w:rsidRPr="00AC31BB">
              <w:rPr>
                <w:i/>
              </w:rPr>
              <w:t>20</w:t>
            </w:r>
          </w:p>
        </w:tc>
      </w:tr>
      <w:tr w:rsidR="004B6435" w:rsidRPr="00AC31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AC31BB" w:rsidRDefault="004B6435">
            <w:pPr>
              <w:tabs>
                <w:tab w:val="left" w:pos="487"/>
              </w:tabs>
              <w:jc w:val="center"/>
            </w:pPr>
            <w:r w:rsidRPr="00AC31BB">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AC31BB" w:rsidRDefault="004B6435">
            <w:pPr>
              <w:tabs>
                <w:tab w:val="left" w:pos="487"/>
              </w:tabs>
              <w:jc w:val="center"/>
              <w:rPr>
                <w:b/>
              </w:rPr>
            </w:pPr>
            <w:r w:rsidRPr="00AC31BB">
              <w:rPr>
                <w:b/>
              </w:rPr>
              <w:t>40</w:t>
            </w:r>
          </w:p>
        </w:tc>
      </w:tr>
      <w:tr w:rsidR="004B6435" w:rsidRPr="00AC31BB"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AC31BB" w:rsidRDefault="004B6435">
            <w:pPr>
              <w:tabs>
                <w:tab w:val="left" w:pos="487"/>
              </w:tabs>
              <w:jc w:val="center"/>
            </w:pPr>
            <w:r w:rsidRPr="00AC31BB">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AC31BB" w:rsidRDefault="004B6435">
            <w:pPr>
              <w:tabs>
                <w:tab w:val="left" w:pos="487"/>
              </w:tabs>
              <w:jc w:val="center"/>
              <w:rPr>
                <w:b/>
              </w:rPr>
            </w:pPr>
            <w:r w:rsidRPr="00AC31BB">
              <w:rPr>
                <w:b/>
              </w:rPr>
              <w:t>2</w:t>
            </w:r>
          </w:p>
        </w:tc>
      </w:tr>
      <w:tr w:rsidR="004B6435" w:rsidRPr="00AC31BB"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AC31BB" w:rsidRDefault="004B6435">
            <w:pPr>
              <w:tabs>
                <w:tab w:val="left" w:pos="487"/>
              </w:tabs>
              <w:jc w:val="center"/>
            </w:pPr>
            <w:r w:rsidRPr="00AC31BB">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AC31BB" w:rsidRDefault="004B6435">
            <w:pPr>
              <w:tabs>
                <w:tab w:val="left" w:pos="487"/>
              </w:tabs>
              <w:jc w:val="center"/>
              <w:rPr>
                <w:b/>
              </w:rPr>
            </w:pPr>
            <w:r w:rsidRPr="00AC31BB">
              <w:rPr>
                <w:b/>
              </w:rPr>
              <w:t>зачет</w:t>
            </w:r>
          </w:p>
        </w:tc>
      </w:tr>
    </w:tbl>
    <w:p w:rsidR="004B6435" w:rsidRPr="00AC31BB" w:rsidRDefault="004B6435" w:rsidP="0007653D">
      <w:pPr>
        <w:keepNext/>
        <w:ind w:firstLine="709"/>
        <w:jc w:val="both"/>
        <w:rPr>
          <w:b/>
        </w:rPr>
      </w:pPr>
    </w:p>
    <w:p w:rsidR="006544CA" w:rsidRPr="00AC31BB" w:rsidRDefault="006544CA" w:rsidP="006544CA">
      <w:pPr>
        <w:keepNext/>
        <w:ind w:firstLine="709"/>
        <w:jc w:val="both"/>
        <w:rPr>
          <w:rFonts w:eastAsia="Calibri"/>
          <w:b/>
        </w:rPr>
      </w:pPr>
      <w:r w:rsidRPr="00AC31BB">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AC31BB" w:rsidRDefault="006544CA" w:rsidP="006544CA">
      <w:pPr>
        <w:tabs>
          <w:tab w:val="left" w:pos="900"/>
        </w:tabs>
        <w:ind w:firstLine="709"/>
        <w:jc w:val="both"/>
        <w:rPr>
          <w:b/>
        </w:rPr>
      </w:pPr>
    </w:p>
    <w:p w:rsidR="006544CA" w:rsidRPr="00AC31BB" w:rsidRDefault="006544CA" w:rsidP="006544CA">
      <w:pPr>
        <w:tabs>
          <w:tab w:val="left" w:pos="900"/>
        </w:tabs>
        <w:ind w:firstLine="709"/>
        <w:jc w:val="both"/>
        <w:rPr>
          <w:b/>
        </w:rPr>
      </w:pPr>
      <w:r w:rsidRPr="00AC31BB">
        <w:rPr>
          <w:b/>
        </w:rPr>
        <w:t>4.1. Тематический план для очной формы обучения</w:t>
      </w:r>
    </w:p>
    <w:p w:rsidR="006544CA" w:rsidRPr="00AC31BB"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544CA" w:rsidRPr="00AC31BB" w:rsidTr="006544C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20"/>
                <w:szCs w:val="20"/>
              </w:rPr>
            </w:pPr>
            <w:r w:rsidRPr="00AC31BB">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20"/>
                <w:szCs w:val="20"/>
              </w:rPr>
            </w:pPr>
            <w:r w:rsidRPr="00AC31BB">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20"/>
                <w:szCs w:val="20"/>
              </w:rPr>
            </w:pPr>
            <w:r w:rsidRPr="00AC31BB">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b/>
                <w:bCs/>
                <w:sz w:val="20"/>
                <w:szCs w:val="20"/>
              </w:rPr>
            </w:pPr>
            <w:r w:rsidRPr="00AC31BB">
              <w:rPr>
                <w:b/>
                <w:bCs/>
                <w:sz w:val="20"/>
                <w:szCs w:val="20"/>
              </w:rPr>
              <w:t>Всего</w:t>
            </w:r>
          </w:p>
        </w:tc>
      </w:tr>
      <w:tr w:rsidR="006544CA" w:rsidRPr="00AC31BB"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AC31BB" w:rsidRDefault="006544CA" w:rsidP="006544CA">
            <w:pPr>
              <w:jc w:val="center"/>
            </w:pPr>
            <w:r w:rsidRPr="00AC31BB">
              <w:t xml:space="preserve">Раздел I. Психолого-педагогические требования к проведению лекций и семинаров </w:t>
            </w:r>
          </w:p>
          <w:p w:rsidR="006544CA" w:rsidRPr="00AC31BB" w:rsidRDefault="006544CA" w:rsidP="006544CA">
            <w:pPr>
              <w:jc w:val="center"/>
            </w:pPr>
            <w:r w:rsidRPr="00AC31BB">
              <w:t>по обществоведческим дисциплинам</w:t>
            </w:r>
          </w:p>
        </w:tc>
      </w:tr>
      <w:tr w:rsidR="006544CA" w:rsidRPr="00AC31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r w:rsidRPr="00AC31BB">
              <w:rPr>
                <w:b/>
              </w:rPr>
              <w:t>Тема №1</w:t>
            </w:r>
            <w:r w:rsidRPr="00AC31BB">
              <w:t>. Лекция как главное звено дидактического цикла в вузе. Виды академических лекций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16"/>
                <w:szCs w:val="16"/>
              </w:rPr>
            </w:pPr>
            <w:r w:rsidRPr="00AC31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b/>
              </w:rPr>
            </w:pPr>
            <w:r w:rsidRPr="00AC31BB">
              <w:rPr>
                <w:b/>
              </w:rPr>
              <w:t>14</w:t>
            </w:r>
          </w:p>
        </w:tc>
      </w:tr>
      <w:tr w:rsidR="006544CA" w:rsidRPr="00AC31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AC31BB" w:rsidRDefault="006544CA">
            <w:r w:rsidRPr="00AC31BB">
              <w:rPr>
                <w:b/>
                <w:sz w:val="22"/>
                <w:szCs w:val="22"/>
              </w:rPr>
              <w:t>Тема №2.</w:t>
            </w:r>
            <w:r w:rsidRPr="00AC31BB">
              <w:rPr>
                <w:sz w:val="22"/>
                <w:szCs w:val="22"/>
              </w:rPr>
              <w:t xml:space="preserve"> Семинарское занятие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16"/>
                <w:szCs w:val="16"/>
              </w:rPr>
            </w:pPr>
            <w:r w:rsidRPr="00AC31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b/>
              </w:rPr>
            </w:pPr>
            <w:r w:rsidRPr="00AC31BB">
              <w:rPr>
                <w:b/>
              </w:rPr>
              <w:t>14</w:t>
            </w:r>
          </w:p>
        </w:tc>
      </w:tr>
      <w:tr w:rsidR="006544CA" w:rsidRPr="00AC31BB" w:rsidTr="006544C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6544CA" w:rsidRPr="00AC31BB" w:rsidRDefault="006544CA" w:rsidP="006544CA">
            <w:pPr>
              <w:pStyle w:val="2"/>
              <w:rPr>
                <w:rFonts w:ascii="Times New Roman" w:hAnsi="Times New Roman"/>
                <w:b w:val="0"/>
                <w:i w:val="0"/>
                <w:sz w:val="22"/>
                <w:szCs w:val="22"/>
                <w:lang w:val="ru-RU" w:eastAsia="ru-RU"/>
              </w:rPr>
            </w:pPr>
            <w:r w:rsidRPr="00AC31BB">
              <w:rPr>
                <w:rFonts w:ascii="Times New Roman" w:hAnsi="Times New Roman"/>
                <w:i w:val="0"/>
                <w:sz w:val="22"/>
                <w:szCs w:val="22"/>
                <w:lang w:val="ru-RU" w:eastAsia="ru-RU"/>
              </w:rPr>
              <w:t xml:space="preserve">Тема №3. </w:t>
            </w:r>
            <w:r w:rsidRPr="00AC31BB">
              <w:rPr>
                <w:rFonts w:ascii="Times New Roman" w:hAnsi="Times New Roman"/>
                <w:b w:val="0"/>
                <w:i w:val="0"/>
                <w:sz w:val="22"/>
                <w:szCs w:val="22"/>
                <w:lang w:val="ru-RU" w:eastAsia="ru-RU"/>
              </w:rPr>
              <w:t>Психологические технологии взаимодействия преподавателя высшей школы с аудиторией</w:t>
            </w:r>
          </w:p>
          <w:p w:rsidR="006544CA" w:rsidRPr="00AC31BB"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16"/>
                <w:szCs w:val="16"/>
              </w:rPr>
            </w:pPr>
            <w:r w:rsidRPr="00AC31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b/>
              </w:rPr>
            </w:pPr>
            <w:r w:rsidRPr="00AC31BB">
              <w:rPr>
                <w:b/>
              </w:rPr>
              <w:t>12</w:t>
            </w:r>
          </w:p>
        </w:tc>
      </w:tr>
      <w:tr w:rsidR="006544CA" w:rsidRPr="00AC31BB"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AC31BB" w:rsidRDefault="006544CA" w:rsidP="006544CA">
            <w:pPr>
              <w:jc w:val="center"/>
              <w:rPr>
                <w:iCs/>
                <w:sz w:val="22"/>
                <w:szCs w:val="22"/>
              </w:rPr>
            </w:pPr>
            <w:r w:rsidRPr="00AC31BB">
              <w:t xml:space="preserve">Раздел </w:t>
            </w:r>
            <w:r w:rsidRPr="00AC31BB">
              <w:rPr>
                <w:lang w:val="en-US"/>
              </w:rPr>
              <w:t>II</w:t>
            </w:r>
            <w:r w:rsidRPr="00AC31BB">
              <w:t xml:space="preserve">. </w:t>
            </w:r>
            <w:r w:rsidRPr="00AC31BB">
              <w:rPr>
                <w:iCs/>
                <w:sz w:val="22"/>
                <w:szCs w:val="22"/>
              </w:rPr>
              <w:t xml:space="preserve">Инновационные методы обучения и воспитания в высшей школе. </w:t>
            </w:r>
          </w:p>
          <w:p w:rsidR="006544CA" w:rsidRPr="00AC31BB" w:rsidRDefault="006544CA" w:rsidP="006544CA">
            <w:pPr>
              <w:jc w:val="center"/>
            </w:pPr>
            <w:r w:rsidRPr="00AC31BB">
              <w:rPr>
                <w:iCs/>
                <w:sz w:val="22"/>
                <w:szCs w:val="22"/>
              </w:rPr>
              <w:t>Организация самостоятельной работы студентов</w:t>
            </w:r>
          </w:p>
        </w:tc>
      </w:tr>
      <w:tr w:rsidR="006544CA" w:rsidRPr="00AC31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AC31BB" w:rsidRDefault="006544CA" w:rsidP="006544CA">
            <w:pPr>
              <w:pStyle w:val="2"/>
              <w:rPr>
                <w:rFonts w:ascii="Times New Roman" w:hAnsi="Times New Roman"/>
                <w:b w:val="0"/>
                <w:i w:val="0"/>
                <w:sz w:val="22"/>
                <w:szCs w:val="22"/>
                <w:lang w:val="ru-RU" w:eastAsia="ru-RU"/>
              </w:rPr>
            </w:pPr>
            <w:r w:rsidRPr="00AC31BB">
              <w:rPr>
                <w:rFonts w:ascii="Times New Roman" w:hAnsi="Times New Roman"/>
                <w:i w:val="0"/>
                <w:sz w:val="22"/>
                <w:szCs w:val="22"/>
                <w:lang w:val="ru-RU" w:eastAsia="ru-RU"/>
              </w:rPr>
              <w:t>Тема №4.</w:t>
            </w:r>
            <w:r w:rsidRPr="00AC31BB">
              <w:rPr>
                <w:sz w:val="22"/>
                <w:szCs w:val="22"/>
                <w:lang w:val="ru-RU" w:eastAsia="ru-RU"/>
              </w:rPr>
              <w:t xml:space="preserve"> </w:t>
            </w:r>
            <w:r w:rsidRPr="00AC31BB">
              <w:rPr>
                <w:rFonts w:ascii="Times New Roman" w:hAnsi="Times New Roman"/>
                <w:b w:val="0"/>
                <w:i w:val="0"/>
                <w:sz w:val="22"/>
                <w:szCs w:val="22"/>
                <w:lang w:val="ru-RU" w:eastAsia="ru-RU"/>
              </w:rPr>
              <w:t>Многообразие методов обучения в высшей школе. Классификация методов</w:t>
            </w:r>
          </w:p>
          <w:p w:rsidR="006544CA" w:rsidRPr="00AC31BB"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16"/>
                <w:szCs w:val="16"/>
              </w:rPr>
            </w:pPr>
            <w:r w:rsidRPr="00AC31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b/>
                <w:bCs/>
              </w:rPr>
            </w:pPr>
            <w:r w:rsidRPr="00AC31BB">
              <w:rPr>
                <w:b/>
                <w:bCs/>
              </w:rPr>
              <w:t>10</w:t>
            </w:r>
          </w:p>
        </w:tc>
      </w:tr>
      <w:tr w:rsidR="006544CA" w:rsidRPr="00AC31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AC31BB" w:rsidRDefault="006544CA" w:rsidP="006544CA">
            <w:pPr>
              <w:pStyle w:val="1"/>
              <w:rPr>
                <w:rFonts w:ascii="Times New Roman" w:hAnsi="Times New Roman"/>
                <w:b w:val="0"/>
                <w:color w:val="auto"/>
                <w:sz w:val="22"/>
                <w:szCs w:val="22"/>
                <w:lang w:val="ru-RU"/>
              </w:rPr>
            </w:pPr>
            <w:r w:rsidRPr="00AC31BB">
              <w:rPr>
                <w:rFonts w:ascii="Times New Roman" w:hAnsi="Times New Roman"/>
                <w:color w:val="auto"/>
                <w:sz w:val="22"/>
                <w:szCs w:val="22"/>
                <w:lang w:val="ru-RU"/>
              </w:rPr>
              <w:t>Тема №5.</w:t>
            </w:r>
            <w:r w:rsidRPr="00AC31BB">
              <w:rPr>
                <w:rFonts w:ascii="Times New Roman" w:hAnsi="Times New Roman"/>
                <w:b w:val="0"/>
                <w:color w:val="auto"/>
                <w:sz w:val="22"/>
                <w:szCs w:val="22"/>
                <w:lang w:val="ru-RU"/>
              </w:rPr>
              <w:t xml:space="preserve"> Проблемные методы обучения, применяемые в преподавании дисциплин в области социологии управления.</w:t>
            </w:r>
          </w:p>
          <w:p w:rsidR="006544CA" w:rsidRPr="00AC31BB" w:rsidRDefault="006544CA">
            <w:pPr>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16"/>
                <w:szCs w:val="16"/>
              </w:rPr>
            </w:pPr>
            <w:r w:rsidRPr="00AC31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311C33">
            <w:pPr>
              <w:jc w:val="center"/>
            </w:pPr>
            <w:r w:rsidRPr="00AC31B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b/>
                <w:bCs/>
              </w:rPr>
            </w:pPr>
            <w:r w:rsidRPr="00AC31BB">
              <w:rPr>
                <w:b/>
                <w:bCs/>
              </w:rPr>
              <w:t>1</w:t>
            </w:r>
            <w:r w:rsidR="00311C33" w:rsidRPr="00AC31BB">
              <w:rPr>
                <w:b/>
                <w:bCs/>
              </w:rPr>
              <w:t>2</w:t>
            </w:r>
          </w:p>
        </w:tc>
      </w:tr>
      <w:tr w:rsidR="006544CA" w:rsidRPr="00AC31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AC31BB" w:rsidRDefault="006544CA">
            <w:r w:rsidRPr="00AC31BB">
              <w:rPr>
                <w:b/>
                <w:sz w:val="22"/>
                <w:szCs w:val="22"/>
              </w:rPr>
              <w:t>Тема №6.</w:t>
            </w:r>
            <w:r w:rsidRPr="00AC31BB">
              <w:rPr>
                <w:sz w:val="22"/>
                <w:szCs w:val="22"/>
              </w:rPr>
              <w:t xml:space="preserve"> Самостоятельная работа в высшей школе: формы и методы организации и контроля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sz w:val="16"/>
                <w:szCs w:val="16"/>
              </w:rPr>
            </w:pPr>
            <w:r w:rsidRPr="00AC31B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b/>
                <w:bCs/>
              </w:rPr>
            </w:pPr>
            <w:r w:rsidRPr="00AC31BB">
              <w:rPr>
                <w:b/>
                <w:bCs/>
              </w:rPr>
              <w:t>10</w:t>
            </w:r>
          </w:p>
        </w:tc>
      </w:tr>
      <w:tr w:rsidR="006544CA" w:rsidRPr="00AC31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rPr>
                <w:b/>
                <w:bCs/>
              </w:rPr>
            </w:pPr>
            <w:r w:rsidRPr="00AC31BB">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AC31BB"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1551C3">
            <w:pPr>
              <w:jc w:val="center"/>
            </w:pPr>
            <w:r w:rsidRPr="00AC31BB">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pPr>
            <w:r w:rsidRPr="00AC31BB">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jc w:val="center"/>
              <w:rPr>
                <w:b/>
                <w:bCs/>
              </w:rPr>
            </w:pPr>
            <w:r w:rsidRPr="00AC31BB">
              <w:rPr>
                <w:b/>
                <w:bCs/>
              </w:rPr>
              <w:t>7</w:t>
            </w:r>
            <w:r w:rsidR="00311C33" w:rsidRPr="00AC31BB">
              <w:rPr>
                <w:b/>
                <w:bCs/>
              </w:rPr>
              <w:t>2</w:t>
            </w:r>
          </w:p>
        </w:tc>
      </w:tr>
      <w:tr w:rsidR="006544CA" w:rsidRPr="00AC31BB"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AC31BB" w:rsidRDefault="006544CA">
            <w:pPr>
              <w:rPr>
                <w:b/>
                <w:bCs/>
              </w:rPr>
            </w:pPr>
            <w:r w:rsidRPr="00AC31BB">
              <w:rPr>
                <w:b/>
                <w:bCs/>
              </w:rPr>
              <w:t xml:space="preserve">Итого с </w:t>
            </w:r>
            <w:r w:rsidR="00311C33" w:rsidRPr="00AC31BB">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AC31BB"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AC31BB"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AC31BB" w:rsidRDefault="006544C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AC31BB" w:rsidRDefault="006544C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AC31BB" w:rsidRDefault="006544CA">
            <w:pPr>
              <w:jc w:val="center"/>
              <w:rPr>
                <w:b/>
                <w:bCs/>
                <w:i/>
                <w:iCs/>
              </w:rPr>
            </w:pPr>
            <w:r w:rsidRPr="00AC31BB">
              <w:rPr>
                <w:b/>
                <w:bCs/>
                <w:i/>
                <w:iCs/>
              </w:rPr>
              <w:t>72</w:t>
            </w:r>
          </w:p>
        </w:tc>
      </w:tr>
    </w:tbl>
    <w:p w:rsidR="0007653D" w:rsidRPr="00AC31BB" w:rsidRDefault="0007653D" w:rsidP="006544CA">
      <w:pPr>
        <w:keepNext/>
        <w:ind w:firstLine="709"/>
        <w:jc w:val="both"/>
        <w:rPr>
          <w:b/>
        </w:rPr>
      </w:pPr>
    </w:p>
    <w:p w:rsidR="0007653D" w:rsidRPr="00AC31BB" w:rsidRDefault="0007653D" w:rsidP="0007653D">
      <w:pPr>
        <w:ind w:firstLine="567"/>
        <w:jc w:val="both"/>
        <w:rPr>
          <w:sz w:val="16"/>
          <w:szCs w:val="16"/>
        </w:rPr>
      </w:pPr>
    </w:p>
    <w:p w:rsidR="0007653D" w:rsidRPr="00AC31BB" w:rsidRDefault="0007653D" w:rsidP="0007653D">
      <w:pPr>
        <w:tabs>
          <w:tab w:val="left" w:pos="900"/>
        </w:tabs>
        <w:ind w:firstLine="709"/>
        <w:jc w:val="both"/>
        <w:rPr>
          <w:b/>
        </w:rPr>
      </w:pPr>
      <w:r w:rsidRPr="00AC31BB">
        <w:rPr>
          <w:b/>
        </w:rPr>
        <w:t>5.</w:t>
      </w:r>
      <w:r w:rsidR="006544CA" w:rsidRPr="00AC31BB">
        <w:rPr>
          <w:b/>
        </w:rPr>
        <w:t>2</w:t>
      </w:r>
      <w:r w:rsidRPr="00AC31BB">
        <w:rPr>
          <w:b/>
        </w:rPr>
        <w:t xml:space="preserve"> Содержание дисциплины</w:t>
      </w:r>
    </w:p>
    <w:p w:rsidR="0007653D" w:rsidRPr="00AC31BB" w:rsidRDefault="0007653D" w:rsidP="0007653D">
      <w:pPr>
        <w:tabs>
          <w:tab w:val="left" w:pos="284"/>
          <w:tab w:val="left" w:pos="1134"/>
        </w:tabs>
        <w:contextualSpacing/>
        <w:jc w:val="both"/>
        <w:rPr>
          <w:i/>
        </w:rPr>
      </w:pPr>
      <w:r w:rsidRPr="00AC31BB">
        <w:rPr>
          <w:i/>
        </w:rPr>
        <w:t xml:space="preserve">Раздел 1. </w:t>
      </w:r>
      <w:r w:rsidRPr="00AC31BB">
        <w:rPr>
          <w:i/>
          <w:iCs/>
        </w:rPr>
        <w:t>Психолого-педагогические требования к проведению лекций и семинаров по обществоведческим дисциплинам</w:t>
      </w:r>
    </w:p>
    <w:p w:rsidR="0007653D" w:rsidRPr="00AC31BB" w:rsidRDefault="0007653D" w:rsidP="0007653D">
      <w:pPr>
        <w:tabs>
          <w:tab w:val="left" w:pos="284"/>
          <w:tab w:val="left" w:pos="1134"/>
        </w:tabs>
        <w:autoSpaceDE w:val="0"/>
        <w:autoSpaceDN w:val="0"/>
        <w:adjustRightInd w:val="0"/>
        <w:contextualSpacing/>
        <w:jc w:val="both"/>
      </w:pPr>
      <w:r w:rsidRPr="00AC31BB">
        <w:t>В результате освоения дисциплины обучающийся должен:</w:t>
      </w:r>
    </w:p>
    <w:p w:rsidR="0007653D" w:rsidRPr="00AC31BB" w:rsidRDefault="0007653D" w:rsidP="0007653D">
      <w:pPr>
        <w:numPr>
          <w:ilvl w:val="0"/>
          <w:numId w:val="29"/>
        </w:numPr>
        <w:tabs>
          <w:tab w:val="left" w:pos="284"/>
          <w:tab w:val="left" w:pos="1134"/>
        </w:tabs>
        <w:autoSpaceDE w:val="0"/>
        <w:autoSpaceDN w:val="0"/>
        <w:adjustRightInd w:val="0"/>
        <w:ind w:left="0" w:firstLine="0"/>
        <w:contextualSpacing/>
        <w:jc w:val="both"/>
      </w:pPr>
      <w:r w:rsidRPr="00AC31BB">
        <w:t>знать сущность и проблемы обучения и воспитания в высшей школе</w:t>
      </w:r>
      <w:r w:rsidRPr="00AC31BB">
        <w:rPr>
          <w:bCs/>
        </w:rPr>
        <w:t xml:space="preserve">; </w:t>
      </w:r>
      <w:r w:rsidRPr="00AC31BB">
        <w:t>основные достижения, проблемы и тенденции развития педагогики высшей школы в России и за рубежом, современные подходы к моделированию педагогической деятельности по направлению подготовки;</w:t>
      </w:r>
    </w:p>
    <w:p w:rsidR="0007653D" w:rsidRPr="00AC31BB" w:rsidRDefault="0007653D" w:rsidP="0007653D">
      <w:pPr>
        <w:numPr>
          <w:ilvl w:val="0"/>
          <w:numId w:val="29"/>
        </w:numPr>
        <w:tabs>
          <w:tab w:val="left" w:pos="284"/>
          <w:tab w:val="left" w:pos="1134"/>
        </w:tabs>
        <w:autoSpaceDE w:val="0"/>
        <w:autoSpaceDN w:val="0"/>
        <w:adjustRightInd w:val="0"/>
        <w:ind w:left="0" w:firstLine="0"/>
        <w:contextualSpacing/>
        <w:jc w:val="both"/>
      </w:pPr>
      <w:r w:rsidRPr="00AC31BB">
        <w:lastRenderedPageBreak/>
        <w:t>уметь 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 излагать предметный материал во взаимосвязи с дисциплинами, представленными в учебном плане, осваиваемом аспирантом;</w:t>
      </w:r>
    </w:p>
    <w:p w:rsidR="0007653D" w:rsidRPr="00AC31BB" w:rsidRDefault="0007653D" w:rsidP="0007653D">
      <w:pPr>
        <w:numPr>
          <w:ilvl w:val="0"/>
          <w:numId w:val="29"/>
        </w:numPr>
        <w:tabs>
          <w:tab w:val="left" w:pos="284"/>
          <w:tab w:val="left" w:pos="1134"/>
        </w:tabs>
        <w:autoSpaceDE w:val="0"/>
        <w:autoSpaceDN w:val="0"/>
        <w:adjustRightInd w:val="0"/>
        <w:ind w:left="0" w:firstLine="0"/>
        <w:contextualSpacing/>
        <w:jc w:val="both"/>
      </w:pPr>
      <w:r w:rsidRPr="00AC31BB">
        <w:t>владеть основами научно-методической и учебно-методической работы в высшей школе (структурирование и психологически грамотное преобразование научного знания в учебный материал, методы и приемы составления задач, упражнений, тестов по различным темам, систематика учебных и воспитательных задач); методами и приемами устного и письменного изложения предметного материала, разнообразными образовательными технологиями; основами применения компьютерной техники и информационных технологий в учебном и научном процессах.</w:t>
      </w:r>
    </w:p>
    <w:p w:rsidR="0007653D" w:rsidRPr="00AC31BB" w:rsidRDefault="0007653D" w:rsidP="0007653D">
      <w:pPr>
        <w:tabs>
          <w:tab w:val="left" w:pos="284"/>
          <w:tab w:val="left" w:pos="1134"/>
        </w:tabs>
        <w:autoSpaceDE w:val="0"/>
        <w:autoSpaceDN w:val="0"/>
        <w:adjustRightInd w:val="0"/>
        <w:contextualSpacing/>
        <w:jc w:val="both"/>
        <w:rPr>
          <w:rFonts w:eastAsia="Calibri"/>
        </w:rPr>
      </w:pPr>
    </w:p>
    <w:p w:rsidR="0007653D" w:rsidRPr="00AC31BB" w:rsidRDefault="0007653D" w:rsidP="0007653D">
      <w:pPr>
        <w:tabs>
          <w:tab w:val="left" w:pos="284"/>
          <w:tab w:val="left" w:pos="1134"/>
        </w:tabs>
        <w:autoSpaceDE w:val="0"/>
        <w:autoSpaceDN w:val="0"/>
        <w:adjustRightInd w:val="0"/>
        <w:contextualSpacing/>
        <w:jc w:val="both"/>
      </w:pPr>
      <w:r w:rsidRPr="00AC31BB">
        <w:rPr>
          <w:b/>
        </w:rPr>
        <w:t>Тема №1.</w:t>
      </w:r>
      <w:r w:rsidRPr="00AC31BB">
        <w:t xml:space="preserve"> Лекция как главное звено дидактического цикла в вузе. Виды академических лекций.</w:t>
      </w:r>
    </w:p>
    <w:p w:rsidR="0007653D" w:rsidRPr="00AC31BB" w:rsidRDefault="0007653D" w:rsidP="0007653D">
      <w:pPr>
        <w:tabs>
          <w:tab w:val="left" w:pos="284"/>
          <w:tab w:val="left" w:pos="1134"/>
        </w:tabs>
        <w:autoSpaceDE w:val="0"/>
        <w:autoSpaceDN w:val="0"/>
        <w:adjustRightInd w:val="0"/>
        <w:contextualSpacing/>
        <w:jc w:val="both"/>
      </w:pPr>
      <w:r w:rsidRPr="00AC31BB">
        <w:t>Цель лекции, задачи лекции, функции лекции. Виды академических лекций. Достоинства и недостатки лекции. Последовательность подготовки к лекции. Структура лекционного курса. Основные педагогические правила. Этапы подготовки к лекции. Дидактические и методические требования к лекции. Психолого-педагогические требования к проведению лекции. Повышение качества лекции. Специфика лекций по обществоведческим дисциплинам.</w:t>
      </w:r>
    </w:p>
    <w:p w:rsidR="0007653D" w:rsidRPr="00AC31BB" w:rsidRDefault="0007653D" w:rsidP="0007653D">
      <w:pPr>
        <w:tabs>
          <w:tab w:val="left" w:pos="284"/>
          <w:tab w:val="left" w:pos="1134"/>
        </w:tabs>
        <w:autoSpaceDE w:val="0"/>
        <w:autoSpaceDN w:val="0"/>
        <w:adjustRightInd w:val="0"/>
        <w:contextualSpacing/>
        <w:jc w:val="both"/>
      </w:pPr>
    </w:p>
    <w:p w:rsidR="0007653D" w:rsidRPr="00AC31BB" w:rsidRDefault="0007653D" w:rsidP="0007653D">
      <w:pPr>
        <w:tabs>
          <w:tab w:val="left" w:pos="284"/>
          <w:tab w:val="left" w:pos="1134"/>
        </w:tabs>
        <w:autoSpaceDE w:val="0"/>
        <w:autoSpaceDN w:val="0"/>
        <w:adjustRightInd w:val="0"/>
        <w:contextualSpacing/>
        <w:jc w:val="both"/>
      </w:pPr>
      <w:r w:rsidRPr="00AC31BB">
        <w:rPr>
          <w:b/>
        </w:rPr>
        <w:t>Тема №2.</w:t>
      </w:r>
      <w:r w:rsidRPr="00AC31BB">
        <w:t xml:space="preserve"> Семинарское занятие в высшей школе.</w:t>
      </w:r>
    </w:p>
    <w:p w:rsidR="0007653D" w:rsidRPr="00AC31BB" w:rsidRDefault="0007653D" w:rsidP="0007653D">
      <w:pPr>
        <w:tabs>
          <w:tab w:val="left" w:pos="284"/>
          <w:tab w:val="left" w:pos="1134"/>
        </w:tabs>
        <w:autoSpaceDE w:val="0"/>
        <w:autoSpaceDN w:val="0"/>
        <w:adjustRightInd w:val="0"/>
        <w:contextualSpacing/>
        <w:jc w:val="both"/>
      </w:pPr>
      <w:r w:rsidRPr="00AC31BB">
        <w:t>Семинар. Функции семинара. Разновидности семинарских занятий. Задачи семинарских занятий по обществоведческим дисциплинам (в том числе в области социологии управления). Алгоритм методики проведения семинара. Структура семинарского занятия. Критерии оценивания качества семинарского занятия.</w:t>
      </w:r>
    </w:p>
    <w:p w:rsidR="0007653D" w:rsidRPr="00AC31BB" w:rsidRDefault="0007653D" w:rsidP="0007653D">
      <w:pPr>
        <w:tabs>
          <w:tab w:val="left" w:pos="284"/>
          <w:tab w:val="left" w:pos="1134"/>
        </w:tabs>
        <w:autoSpaceDE w:val="0"/>
        <w:autoSpaceDN w:val="0"/>
        <w:adjustRightInd w:val="0"/>
        <w:contextualSpacing/>
        <w:jc w:val="both"/>
        <w:rPr>
          <w:b/>
        </w:rPr>
      </w:pPr>
    </w:p>
    <w:p w:rsidR="0007653D" w:rsidRPr="00AC31BB" w:rsidRDefault="0007653D" w:rsidP="0007653D">
      <w:pPr>
        <w:tabs>
          <w:tab w:val="left" w:pos="284"/>
          <w:tab w:val="left" w:pos="1134"/>
        </w:tabs>
        <w:autoSpaceDE w:val="0"/>
        <w:autoSpaceDN w:val="0"/>
        <w:adjustRightInd w:val="0"/>
        <w:contextualSpacing/>
        <w:jc w:val="both"/>
      </w:pPr>
      <w:r w:rsidRPr="00AC31BB">
        <w:rPr>
          <w:b/>
        </w:rPr>
        <w:t>Тема №3.</w:t>
      </w:r>
      <w:r w:rsidRPr="00AC31BB">
        <w:t xml:space="preserve"> Психологические технологии взаимодействия преподавателя высшей школы с аудиторией.</w:t>
      </w:r>
    </w:p>
    <w:p w:rsidR="0007653D" w:rsidRPr="00AC31BB" w:rsidRDefault="0007653D" w:rsidP="0007653D">
      <w:pPr>
        <w:tabs>
          <w:tab w:val="left" w:pos="284"/>
          <w:tab w:val="left" w:pos="1134"/>
        </w:tabs>
        <w:autoSpaceDE w:val="0"/>
        <w:autoSpaceDN w:val="0"/>
        <w:adjustRightInd w:val="0"/>
        <w:contextualSpacing/>
        <w:jc w:val="both"/>
      </w:pPr>
      <w:r w:rsidRPr="00AC31BB">
        <w:t>Психологические закономерности развития личности. Социализация идентичности личности. Научное творчество и психологические закономерности развития когнитивных процессов в преломлении к учебному процессу. Психологические основы деятельности преподавателя высшей школы. Психологические технологии взаимодействия преподавателя высшей школы с аудиторией.</w:t>
      </w:r>
    </w:p>
    <w:p w:rsidR="0007653D" w:rsidRPr="00AC31BB" w:rsidRDefault="0007653D" w:rsidP="0007653D">
      <w:pPr>
        <w:tabs>
          <w:tab w:val="left" w:pos="284"/>
          <w:tab w:val="left" w:pos="1134"/>
        </w:tabs>
        <w:autoSpaceDE w:val="0"/>
        <w:autoSpaceDN w:val="0"/>
        <w:adjustRightInd w:val="0"/>
        <w:contextualSpacing/>
        <w:jc w:val="both"/>
        <w:rPr>
          <w:i/>
        </w:rPr>
      </w:pPr>
    </w:p>
    <w:p w:rsidR="0007653D" w:rsidRPr="00AC31BB" w:rsidRDefault="0007653D" w:rsidP="0007653D">
      <w:pPr>
        <w:tabs>
          <w:tab w:val="left" w:pos="284"/>
          <w:tab w:val="left" w:pos="1134"/>
        </w:tabs>
        <w:autoSpaceDE w:val="0"/>
        <w:autoSpaceDN w:val="0"/>
        <w:adjustRightInd w:val="0"/>
        <w:contextualSpacing/>
        <w:jc w:val="both"/>
        <w:rPr>
          <w:rFonts w:eastAsia="Calibri"/>
          <w:i/>
        </w:rPr>
      </w:pPr>
      <w:r w:rsidRPr="00AC31BB">
        <w:rPr>
          <w:i/>
        </w:rPr>
        <w:t xml:space="preserve">Раздел II. </w:t>
      </w:r>
      <w:r w:rsidRPr="00AC31BB">
        <w:rPr>
          <w:i/>
          <w:iCs/>
        </w:rPr>
        <w:t>Инновационные методы обучения и воспитания в высшей школе. Организация самостоятельной работы студентов</w:t>
      </w:r>
    </w:p>
    <w:p w:rsidR="0007653D" w:rsidRPr="00AC31BB" w:rsidRDefault="0007653D" w:rsidP="0007653D">
      <w:pPr>
        <w:tabs>
          <w:tab w:val="left" w:pos="284"/>
          <w:tab w:val="left" w:pos="1134"/>
        </w:tabs>
        <w:autoSpaceDE w:val="0"/>
        <w:autoSpaceDN w:val="0"/>
        <w:adjustRightInd w:val="0"/>
        <w:contextualSpacing/>
        <w:jc w:val="both"/>
      </w:pPr>
      <w:r w:rsidRPr="00AC31BB">
        <w:t>В результате освоения дисциплины обучающийся должен:</w:t>
      </w:r>
    </w:p>
    <w:p w:rsidR="0007653D" w:rsidRPr="00AC31BB" w:rsidRDefault="0007653D" w:rsidP="0007653D">
      <w:pPr>
        <w:numPr>
          <w:ilvl w:val="0"/>
          <w:numId w:val="30"/>
        </w:numPr>
        <w:tabs>
          <w:tab w:val="left" w:pos="284"/>
          <w:tab w:val="left" w:pos="1134"/>
        </w:tabs>
        <w:ind w:left="0" w:firstLine="0"/>
        <w:contextualSpacing/>
        <w:jc w:val="both"/>
        <w:rPr>
          <w:rFonts w:eastAsia="Calibri"/>
        </w:rPr>
      </w:pPr>
      <w:r w:rsidRPr="00AC31BB">
        <w:rPr>
          <w:rFonts w:eastAsia="Calibri"/>
        </w:rPr>
        <w:t xml:space="preserve">знать </w:t>
      </w:r>
      <w:r w:rsidRPr="00AC31BB">
        <w:t>современные технологии, методы и приемы преподавания обществоведческих дисциплин в вузе; предметную сферу социологии управления;</w:t>
      </w:r>
    </w:p>
    <w:p w:rsidR="0007653D" w:rsidRPr="00AC31BB" w:rsidRDefault="0007653D" w:rsidP="0007653D">
      <w:pPr>
        <w:numPr>
          <w:ilvl w:val="0"/>
          <w:numId w:val="30"/>
        </w:numPr>
        <w:tabs>
          <w:tab w:val="left" w:pos="284"/>
          <w:tab w:val="left" w:pos="1134"/>
        </w:tabs>
        <w:ind w:left="0" w:firstLine="0"/>
        <w:contextualSpacing/>
        <w:jc w:val="both"/>
      </w:pPr>
      <w:r w:rsidRPr="00AC31BB">
        <w:rPr>
          <w:rFonts w:eastAsia="Calibri"/>
        </w:rPr>
        <w:t xml:space="preserve">уметь </w:t>
      </w:r>
      <w:r w:rsidRPr="00AC31BB">
        <w:t>использовать знания в области педагогики в качестве средств воспитания студентов; выбирать адекватные способы планирования и проведения учебных занятий в области социологии управления;</w:t>
      </w:r>
    </w:p>
    <w:p w:rsidR="0007653D" w:rsidRPr="00AC31BB" w:rsidRDefault="0007653D" w:rsidP="0007653D">
      <w:pPr>
        <w:numPr>
          <w:ilvl w:val="0"/>
          <w:numId w:val="30"/>
        </w:numPr>
        <w:tabs>
          <w:tab w:val="left" w:pos="284"/>
          <w:tab w:val="left" w:pos="1134"/>
        </w:tabs>
        <w:autoSpaceDE w:val="0"/>
        <w:autoSpaceDN w:val="0"/>
        <w:adjustRightInd w:val="0"/>
        <w:ind w:left="0" w:firstLine="0"/>
        <w:contextualSpacing/>
        <w:jc w:val="both"/>
        <w:rPr>
          <w:rFonts w:eastAsia="Calibri"/>
        </w:rPr>
      </w:pPr>
      <w:r w:rsidRPr="00AC31BB">
        <w:rPr>
          <w:rFonts w:eastAsia="Calibri"/>
        </w:rPr>
        <w:t xml:space="preserve">владеть </w:t>
      </w:r>
      <w:r w:rsidRPr="00AC31BB">
        <w:t>методами формирования навыков самостоятельной работы,  профессионального мышления и развития творческих способностей студентов; навыками применения психологических знаний в практической работе для оптимального создания и развития системы «преподаватель – аудитория»; методами эмоциональной саморегyляции.</w:t>
      </w:r>
    </w:p>
    <w:p w:rsidR="0007653D" w:rsidRPr="00AC31BB" w:rsidRDefault="0007653D" w:rsidP="0007653D">
      <w:pPr>
        <w:tabs>
          <w:tab w:val="left" w:pos="284"/>
          <w:tab w:val="left" w:pos="1134"/>
        </w:tabs>
        <w:autoSpaceDE w:val="0"/>
        <w:autoSpaceDN w:val="0"/>
        <w:adjustRightInd w:val="0"/>
        <w:contextualSpacing/>
        <w:jc w:val="both"/>
        <w:rPr>
          <w:b/>
        </w:rPr>
      </w:pPr>
    </w:p>
    <w:p w:rsidR="0007653D" w:rsidRPr="00AC31BB" w:rsidRDefault="0007653D" w:rsidP="0007653D">
      <w:pPr>
        <w:tabs>
          <w:tab w:val="left" w:pos="284"/>
          <w:tab w:val="left" w:pos="1134"/>
        </w:tabs>
        <w:autoSpaceDE w:val="0"/>
        <w:autoSpaceDN w:val="0"/>
        <w:adjustRightInd w:val="0"/>
        <w:contextualSpacing/>
        <w:jc w:val="both"/>
        <w:rPr>
          <w:b/>
        </w:rPr>
      </w:pPr>
      <w:r w:rsidRPr="00AC31BB">
        <w:rPr>
          <w:b/>
        </w:rPr>
        <w:t>Тема №4.</w:t>
      </w:r>
      <w:r w:rsidRPr="00AC31BB">
        <w:t xml:space="preserve"> Многообразие методов обучения в высшей школе. Классификация методов.</w:t>
      </w:r>
    </w:p>
    <w:p w:rsidR="0007653D" w:rsidRPr="00AC31BB" w:rsidRDefault="0007653D" w:rsidP="0007653D">
      <w:pPr>
        <w:tabs>
          <w:tab w:val="left" w:pos="284"/>
          <w:tab w:val="left" w:pos="1134"/>
        </w:tabs>
        <w:autoSpaceDE w:val="0"/>
        <w:autoSpaceDN w:val="0"/>
        <w:adjustRightInd w:val="0"/>
        <w:contextualSpacing/>
        <w:jc w:val="both"/>
      </w:pPr>
      <w:r w:rsidRPr="00AC31BB">
        <w:t>Понятие метода обучения. Классификация методов. Методы преподавания. Методы учения. Методы контроля. Активные методы обучения (в том числе интерактивные). Про</w:t>
      </w:r>
      <w:r w:rsidRPr="00AC31BB">
        <w:lastRenderedPageBreak/>
        <w:t>блемные методы обучения. Игровые методы. Дискуссионные методы. Сензитивный тренинг. Тестирование.</w:t>
      </w:r>
    </w:p>
    <w:p w:rsidR="0007653D" w:rsidRPr="00AC31BB" w:rsidRDefault="0007653D" w:rsidP="0007653D">
      <w:pPr>
        <w:tabs>
          <w:tab w:val="left" w:pos="284"/>
          <w:tab w:val="left" w:pos="1134"/>
        </w:tabs>
        <w:autoSpaceDE w:val="0"/>
        <w:autoSpaceDN w:val="0"/>
        <w:adjustRightInd w:val="0"/>
        <w:contextualSpacing/>
        <w:jc w:val="both"/>
      </w:pPr>
    </w:p>
    <w:p w:rsidR="0007653D" w:rsidRPr="00AC31BB" w:rsidRDefault="0007653D" w:rsidP="0007653D">
      <w:pPr>
        <w:tabs>
          <w:tab w:val="left" w:pos="284"/>
          <w:tab w:val="left" w:pos="1134"/>
        </w:tabs>
        <w:autoSpaceDE w:val="0"/>
        <w:autoSpaceDN w:val="0"/>
        <w:adjustRightInd w:val="0"/>
        <w:contextualSpacing/>
        <w:jc w:val="both"/>
        <w:rPr>
          <w:b/>
        </w:rPr>
      </w:pPr>
      <w:r w:rsidRPr="00AC31BB">
        <w:rPr>
          <w:b/>
        </w:rPr>
        <w:t>Тема №5.</w:t>
      </w:r>
      <w:r w:rsidRPr="00AC31BB">
        <w:t xml:space="preserve"> Проблемные методы обучения, применяемые в преподавании дисциплин в области социологии управления.</w:t>
      </w:r>
    </w:p>
    <w:p w:rsidR="0007653D" w:rsidRPr="00AC31BB" w:rsidRDefault="0007653D" w:rsidP="0007653D">
      <w:pPr>
        <w:tabs>
          <w:tab w:val="left" w:pos="284"/>
          <w:tab w:val="left" w:pos="1134"/>
        </w:tabs>
        <w:autoSpaceDE w:val="0"/>
        <w:autoSpaceDN w:val="0"/>
        <w:adjustRightInd w:val="0"/>
        <w:contextualSpacing/>
        <w:jc w:val="both"/>
      </w:pPr>
      <w:r w:rsidRPr="00AC31BB">
        <w:t>Проблемные методы обучения. Достоинства проблемного обучения. У</w:t>
      </w:r>
      <w:r w:rsidRPr="00AC31BB">
        <w:rPr>
          <w:iCs/>
        </w:rPr>
        <w:t>словия проблемного обучения</w:t>
      </w:r>
      <w:r w:rsidRPr="00AC31BB">
        <w:t xml:space="preserve">. Кейсовый метод. Классические школы кейс-стади. Идеи кейс-стади. Критерии отличия кейсов от других учебных занятий. </w:t>
      </w:r>
      <w:r w:rsidRPr="00AC31BB">
        <w:rPr>
          <w:bCs/>
          <w:iCs/>
        </w:rPr>
        <w:t>Классификация кейсов, виды кейсов.</w:t>
      </w:r>
      <w:r w:rsidRPr="00AC31BB">
        <w:rPr>
          <w:b/>
          <w:bCs/>
          <w:i/>
          <w:iCs/>
        </w:rPr>
        <w:t xml:space="preserve"> </w:t>
      </w:r>
      <w:r w:rsidRPr="00AC31BB">
        <w:rPr>
          <w:bCs/>
          <w:iCs/>
        </w:rPr>
        <w:t>Стратегические принципы развития кейсового метода. Требования к кейсу дисциплин в области социологии управления.</w:t>
      </w:r>
    </w:p>
    <w:p w:rsidR="0007653D" w:rsidRPr="00AC31BB" w:rsidRDefault="0007653D" w:rsidP="0007653D">
      <w:pPr>
        <w:tabs>
          <w:tab w:val="left" w:pos="284"/>
          <w:tab w:val="left" w:pos="1134"/>
        </w:tabs>
        <w:autoSpaceDE w:val="0"/>
        <w:autoSpaceDN w:val="0"/>
        <w:adjustRightInd w:val="0"/>
        <w:contextualSpacing/>
        <w:jc w:val="both"/>
        <w:rPr>
          <w:b/>
        </w:rPr>
      </w:pPr>
    </w:p>
    <w:p w:rsidR="0007653D" w:rsidRPr="00AC31BB" w:rsidRDefault="0007653D" w:rsidP="0007653D">
      <w:pPr>
        <w:shd w:val="clear" w:color="auto" w:fill="FFFFFF"/>
        <w:tabs>
          <w:tab w:val="left" w:pos="284"/>
          <w:tab w:val="left" w:pos="1134"/>
        </w:tabs>
        <w:contextualSpacing/>
        <w:jc w:val="both"/>
      </w:pPr>
      <w:r w:rsidRPr="00AC31BB">
        <w:rPr>
          <w:b/>
        </w:rPr>
        <w:t>Тема №6.</w:t>
      </w:r>
      <w:r w:rsidRPr="00AC31BB">
        <w:t xml:space="preserve"> Самостоятельная работа в высшей школе: формы и методы организации и контроля.</w:t>
      </w:r>
    </w:p>
    <w:p w:rsidR="0007653D" w:rsidRPr="00AC31BB" w:rsidRDefault="0007653D" w:rsidP="0007653D">
      <w:pPr>
        <w:shd w:val="clear" w:color="auto" w:fill="FFFFFF"/>
        <w:tabs>
          <w:tab w:val="left" w:pos="284"/>
          <w:tab w:val="left" w:pos="1134"/>
        </w:tabs>
        <w:contextualSpacing/>
        <w:jc w:val="both"/>
      </w:pPr>
      <w:r w:rsidRPr="00AC31BB">
        <w:t>Необходимость самостоятельной работы студента. Управленческий аспект организации самостоятельной работы студентов. Направления организации самостоятельной работы. Результативность самостоятельной работы студентов. Методы стимулирования самостоятельной работы. Педагогический контроль в высших учебных заведениях и основные формы его осуществления.</w:t>
      </w:r>
    </w:p>
    <w:p w:rsidR="0007653D" w:rsidRPr="00AC31BB" w:rsidRDefault="0007653D" w:rsidP="0007653D">
      <w:pPr>
        <w:pStyle w:val="a9"/>
        <w:shd w:val="clear" w:color="auto" w:fill="FFFFFF"/>
        <w:jc w:val="both"/>
      </w:pPr>
    </w:p>
    <w:p w:rsidR="0007653D" w:rsidRPr="00AC31BB" w:rsidRDefault="00EB2201" w:rsidP="0007653D">
      <w:pPr>
        <w:tabs>
          <w:tab w:val="left" w:pos="900"/>
        </w:tabs>
        <w:ind w:firstLine="709"/>
        <w:jc w:val="both"/>
        <w:rPr>
          <w:b/>
        </w:rPr>
      </w:pPr>
      <w:r w:rsidRPr="00AC31BB">
        <w:rPr>
          <w:b/>
        </w:rPr>
        <w:t>5</w:t>
      </w:r>
      <w:r w:rsidR="0007653D" w:rsidRPr="00AC31BB">
        <w:rPr>
          <w:b/>
        </w:rPr>
        <w:t>. Перечень учебно-методического обеспечения для самостоятельной работы обучающихся по дисциплине</w:t>
      </w:r>
    </w:p>
    <w:p w:rsidR="0060420C" w:rsidRPr="00AC31BB" w:rsidRDefault="0007653D" w:rsidP="00AC31BB">
      <w:pPr>
        <w:pStyle w:val="a4"/>
        <w:numPr>
          <w:ilvl w:val="0"/>
          <w:numId w:val="4"/>
        </w:numPr>
        <w:spacing w:line="240" w:lineRule="auto"/>
        <w:jc w:val="both"/>
        <w:rPr>
          <w:rFonts w:ascii="Times New Roman" w:hAnsi="Times New Roman"/>
          <w:sz w:val="24"/>
          <w:szCs w:val="24"/>
        </w:rPr>
      </w:pPr>
      <w:r w:rsidRPr="00AC31BB">
        <w:rPr>
          <w:rFonts w:ascii="Times New Roman" w:hAnsi="Times New Roman"/>
          <w:sz w:val="24"/>
          <w:szCs w:val="24"/>
        </w:rPr>
        <w:t xml:space="preserve">Методические рекомендации для аспирантов по освоению дисциплины «Методология подготовки научного исследования в области социологических наук»/ </w:t>
      </w:r>
      <w:r w:rsidR="0060420C" w:rsidRPr="00AC31BB">
        <w:rPr>
          <w:rFonts w:ascii="Times New Roman" w:hAnsi="Times New Roman"/>
          <w:sz w:val="24"/>
          <w:szCs w:val="24"/>
        </w:rPr>
        <w:t>В.Г. Пузиков</w:t>
      </w:r>
      <w:r w:rsidRPr="00AC31BB">
        <w:rPr>
          <w:rFonts w:ascii="Times New Roman" w:hAnsi="Times New Roman"/>
          <w:sz w:val="24"/>
          <w:szCs w:val="24"/>
        </w:rPr>
        <w:t>. – Омск: Изд-во Омской гуманитарной академии, 20</w:t>
      </w:r>
      <w:r w:rsidR="0060420C" w:rsidRPr="00AC31BB">
        <w:rPr>
          <w:rFonts w:ascii="Times New Roman" w:hAnsi="Times New Roman"/>
          <w:sz w:val="24"/>
          <w:szCs w:val="24"/>
        </w:rPr>
        <w:t>22</w:t>
      </w:r>
      <w:r w:rsidRPr="00AC31BB">
        <w:rPr>
          <w:rFonts w:ascii="Times New Roman" w:hAnsi="Times New Roman"/>
          <w:sz w:val="24"/>
          <w:szCs w:val="24"/>
        </w:rPr>
        <w:t xml:space="preserve">. </w:t>
      </w:r>
    </w:p>
    <w:p w:rsidR="00AC31BB" w:rsidRPr="00AC31BB" w:rsidRDefault="00AC31BB" w:rsidP="00AC31BB">
      <w:pPr>
        <w:pStyle w:val="a4"/>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AC31BB">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AC31BB" w:rsidRPr="00AC31BB" w:rsidRDefault="00AC31BB" w:rsidP="00AC31BB">
      <w:pPr>
        <w:pStyle w:val="a4"/>
        <w:numPr>
          <w:ilvl w:val="0"/>
          <w:numId w:val="4"/>
        </w:numPr>
        <w:spacing w:line="240" w:lineRule="auto"/>
        <w:jc w:val="both"/>
        <w:rPr>
          <w:rFonts w:ascii="Times New Roman" w:hAnsi="Times New Roman"/>
          <w:sz w:val="24"/>
          <w:szCs w:val="24"/>
        </w:rPr>
      </w:pPr>
      <w:r w:rsidRPr="00AC31B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AC31BB" w:rsidRPr="00AC31BB" w:rsidRDefault="00AC31BB" w:rsidP="00AC31BB">
      <w:pPr>
        <w:pStyle w:val="a4"/>
        <w:numPr>
          <w:ilvl w:val="0"/>
          <w:numId w:val="4"/>
        </w:numPr>
        <w:spacing w:line="240" w:lineRule="auto"/>
        <w:jc w:val="both"/>
        <w:rPr>
          <w:rFonts w:ascii="Times New Roman" w:hAnsi="Times New Roman"/>
          <w:sz w:val="24"/>
          <w:szCs w:val="24"/>
        </w:rPr>
      </w:pPr>
      <w:r w:rsidRPr="00AC31B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AC31BB">
        <w:rPr>
          <w:rFonts w:ascii="Times New Roman" w:hAnsi="Times New Roman"/>
          <w:sz w:val="24"/>
          <w:szCs w:val="24"/>
        </w:rPr>
        <w:t>8.</w:t>
      </w:r>
      <w:bookmarkEnd w:id="3"/>
    </w:p>
    <w:bookmarkEnd w:id="4"/>
    <w:p w:rsidR="00423740" w:rsidRPr="00AC31BB" w:rsidRDefault="00EB2201" w:rsidP="00010101">
      <w:pPr>
        <w:tabs>
          <w:tab w:val="left" w:pos="993"/>
        </w:tabs>
        <w:ind w:firstLine="709"/>
        <w:jc w:val="both"/>
        <w:rPr>
          <w:b/>
        </w:rPr>
      </w:pPr>
      <w:r w:rsidRPr="00AC31BB">
        <w:rPr>
          <w:b/>
        </w:rPr>
        <w:t>6</w:t>
      </w:r>
      <w:r w:rsidR="007F4B97" w:rsidRPr="00AC31BB">
        <w:rPr>
          <w:b/>
        </w:rPr>
        <w:t>.</w:t>
      </w:r>
      <w:r w:rsidR="007865CB" w:rsidRPr="00AC31BB">
        <w:rPr>
          <w:b/>
        </w:rPr>
        <w:t xml:space="preserve"> </w:t>
      </w:r>
      <w:r w:rsidR="00785842" w:rsidRPr="00AC31BB">
        <w:rPr>
          <w:b/>
        </w:rPr>
        <w:t>Перечень основной и дополнительной учебной литературы, необ</w:t>
      </w:r>
      <w:r w:rsidR="00F61EB7" w:rsidRPr="00AC31BB">
        <w:rPr>
          <w:b/>
        </w:rPr>
        <w:t>ходимой для освоения дисциплины</w:t>
      </w:r>
    </w:p>
    <w:p w:rsidR="00DF0E6F" w:rsidRPr="00AC31BB" w:rsidRDefault="00DF0E6F" w:rsidP="00010101">
      <w:pPr>
        <w:tabs>
          <w:tab w:val="left" w:pos="142"/>
          <w:tab w:val="left" w:pos="406"/>
          <w:tab w:val="left" w:pos="993"/>
        </w:tabs>
        <w:ind w:firstLine="709"/>
        <w:jc w:val="both"/>
        <w:rPr>
          <w:b/>
          <w:bCs/>
          <w:i/>
        </w:rPr>
      </w:pPr>
    </w:p>
    <w:p w:rsidR="00705814" w:rsidRPr="00AC31BB" w:rsidRDefault="00705814" w:rsidP="00010101">
      <w:pPr>
        <w:tabs>
          <w:tab w:val="left" w:pos="142"/>
          <w:tab w:val="left" w:pos="406"/>
          <w:tab w:val="left" w:pos="993"/>
        </w:tabs>
        <w:ind w:firstLine="709"/>
        <w:jc w:val="both"/>
        <w:rPr>
          <w:b/>
          <w:bCs/>
          <w:i/>
        </w:rPr>
      </w:pPr>
      <w:r w:rsidRPr="00AC31BB">
        <w:rPr>
          <w:b/>
          <w:bCs/>
          <w:i/>
        </w:rPr>
        <w:t>Основная</w:t>
      </w:r>
      <w:r w:rsidR="00705FB5" w:rsidRPr="00AC31BB">
        <w:rPr>
          <w:b/>
          <w:bCs/>
          <w:i/>
        </w:rPr>
        <w:t>:</w:t>
      </w:r>
    </w:p>
    <w:p w:rsidR="00553CAC" w:rsidRPr="00AC31BB" w:rsidRDefault="002756A3" w:rsidP="00010101">
      <w:pPr>
        <w:widowControl w:val="0"/>
        <w:tabs>
          <w:tab w:val="left" w:pos="142"/>
          <w:tab w:val="left" w:pos="993"/>
        </w:tabs>
        <w:autoSpaceDE w:val="0"/>
        <w:autoSpaceDN w:val="0"/>
        <w:adjustRightInd w:val="0"/>
        <w:ind w:firstLine="709"/>
      </w:pPr>
      <w:r w:rsidRPr="00AC31BB">
        <w:rPr>
          <w:shd w:val="clear" w:color="auto" w:fill="FCFCFC"/>
        </w:rPr>
        <w:t>1.</w:t>
      </w:r>
      <w:r w:rsidR="00553CAC" w:rsidRPr="00AC31BB">
        <w:t xml:space="preserve"> Барсукова Т.И. Методика преподавания обществоведческих дисциплин [Электронный ресурс]: курс лекций/ Барсукова Т.И.— Электрон. текстовые данные.— Ставрополь: Северо-Кавказский федеральный университет, 2016.— 189 c</w:t>
      </w:r>
      <w:r w:rsidR="00DF0E6F" w:rsidRPr="00AC31BB">
        <w:rPr>
          <w:shd w:val="clear" w:color="auto" w:fill="FCFCFC"/>
        </w:rPr>
        <w:t xml:space="preserve">. — </w:t>
      </w:r>
      <w:r w:rsidR="00DF0E6F" w:rsidRPr="00AC31BB">
        <w:rPr>
          <w:shd w:val="clear" w:color="auto" w:fill="FFFFFF"/>
        </w:rPr>
        <w:t>ISBN</w:t>
      </w:r>
      <w:r w:rsidR="00DF0E6F" w:rsidRPr="00AC31BB">
        <w:rPr>
          <w:shd w:val="clear" w:color="auto" w:fill="FCFCFC"/>
        </w:rPr>
        <w:t xml:space="preserve"> 2227-8397 – </w:t>
      </w:r>
      <w:r w:rsidR="00DF0E6F" w:rsidRPr="00AC31BB">
        <w:t>Текст: электронный //</w:t>
      </w:r>
      <w:r w:rsidR="00DF0E6F" w:rsidRPr="00AC31BB">
        <w:rPr>
          <w:shd w:val="clear" w:color="auto" w:fill="FCFCFC"/>
        </w:rPr>
        <w:t xml:space="preserve"> </w:t>
      </w:r>
      <w:r w:rsidR="00DF0E6F" w:rsidRPr="00AC31BB">
        <w:t xml:space="preserve">ЭБС </w:t>
      </w:r>
      <w:r w:rsidR="00DF0E6F" w:rsidRPr="00AC31BB">
        <w:rPr>
          <w:lang w:val="en-US"/>
        </w:rPr>
        <w:t>IPRBooks</w:t>
      </w:r>
      <w:r w:rsidR="00DF0E6F" w:rsidRPr="00AC31BB">
        <w:t xml:space="preserve"> [сайт]. —  </w:t>
      </w:r>
      <w:r w:rsidR="00DF0E6F" w:rsidRPr="00AC31BB">
        <w:rPr>
          <w:shd w:val="clear" w:color="auto" w:fill="FCFCFC"/>
          <w:lang w:val="en-US"/>
        </w:rPr>
        <w:t>URL</w:t>
      </w:r>
      <w:r w:rsidR="00553CAC" w:rsidRPr="00AC31BB">
        <w:t xml:space="preserve">: </w:t>
      </w:r>
      <w:hyperlink r:id="rId8" w:history="1">
        <w:r w:rsidR="009F530F">
          <w:rPr>
            <w:rStyle w:val="a7"/>
          </w:rPr>
          <w:t>http://www.iprbookshop.ru/66054.html</w:t>
        </w:r>
      </w:hyperlink>
      <w:r w:rsidR="00DF0E6F" w:rsidRPr="00AC31BB">
        <w:t xml:space="preserve"> </w:t>
      </w:r>
    </w:p>
    <w:p w:rsidR="002756A3" w:rsidRPr="00AC31BB" w:rsidRDefault="00553CAC" w:rsidP="00010101">
      <w:pPr>
        <w:widowControl w:val="0"/>
        <w:tabs>
          <w:tab w:val="left" w:pos="142"/>
          <w:tab w:val="left" w:pos="993"/>
        </w:tabs>
        <w:autoSpaceDE w:val="0"/>
        <w:autoSpaceDN w:val="0"/>
        <w:adjustRightInd w:val="0"/>
        <w:ind w:firstLine="709"/>
      </w:pPr>
      <w:r w:rsidRPr="00AC31BB">
        <w:t>2. Морозова Т.И. Методика преподавания социологии [Электронный ресурс]: учебное пособие/ Морозова Т.И., Реутова М.Н., Шавырина И.В.— Электрон. текстовые данные.— Белгород: Белгородский государственный технологический университет им. В.Г. Шухова, ЭБС АСВ, 2015.— 372 c</w:t>
      </w:r>
      <w:r w:rsidR="00DF0E6F" w:rsidRPr="00AC31BB">
        <w:rPr>
          <w:shd w:val="clear" w:color="auto" w:fill="FCFCFC"/>
        </w:rPr>
        <w:t xml:space="preserve">. — </w:t>
      </w:r>
      <w:r w:rsidR="00DF0E6F" w:rsidRPr="00AC31BB">
        <w:rPr>
          <w:shd w:val="clear" w:color="auto" w:fill="FFFFFF"/>
        </w:rPr>
        <w:t>ISBN</w:t>
      </w:r>
      <w:r w:rsidR="00DF0E6F" w:rsidRPr="00AC31BB">
        <w:rPr>
          <w:shd w:val="clear" w:color="auto" w:fill="FCFCFC"/>
        </w:rPr>
        <w:t xml:space="preserve"> 2227-8397 – </w:t>
      </w:r>
      <w:r w:rsidR="00DF0E6F" w:rsidRPr="00AC31BB">
        <w:t>Текст: электронный //</w:t>
      </w:r>
      <w:r w:rsidR="00DF0E6F" w:rsidRPr="00AC31BB">
        <w:rPr>
          <w:shd w:val="clear" w:color="auto" w:fill="FCFCFC"/>
        </w:rPr>
        <w:t xml:space="preserve"> </w:t>
      </w:r>
      <w:r w:rsidR="00DF0E6F" w:rsidRPr="00AC31BB">
        <w:t xml:space="preserve">ЭБС </w:t>
      </w:r>
      <w:r w:rsidR="00DF0E6F" w:rsidRPr="00AC31BB">
        <w:rPr>
          <w:lang w:val="en-US"/>
        </w:rPr>
        <w:t>IPRBooks</w:t>
      </w:r>
      <w:r w:rsidR="00DF0E6F" w:rsidRPr="00AC31BB">
        <w:t xml:space="preserve"> [сайт]. —  </w:t>
      </w:r>
      <w:r w:rsidR="00DF0E6F" w:rsidRPr="00AC31BB">
        <w:rPr>
          <w:shd w:val="clear" w:color="auto" w:fill="FCFCFC"/>
          <w:lang w:val="en-US"/>
        </w:rPr>
        <w:t>URL</w:t>
      </w:r>
      <w:r w:rsidRPr="00AC31BB">
        <w:t xml:space="preserve">: </w:t>
      </w:r>
      <w:hyperlink r:id="rId9" w:history="1">
        <w:r w:rsidR="009F530F">
          <w:rPr>
            <w:rStyle w:val="a7"/>
          </w:rPr>
          <w:t>http://www.iprbookshop.ru/66661.html</w:t>
        </w:r>
      </w:hyperlink>
      <w:r w:rsidR="00DF0E6F" w:rsidRPr="00AC31BB">
        <w:t xml:space="preserve"> </w:t>
      </w:r>
    </w:p>
    <w:p w:rsidR="002756A3" w:rsidRPr="00AC31BB" w:rsidRDefault="00BC1C81" w:rsidP="00010101">
      <w:pPr>
        <w:widowControl w:val="0"/>
        <w:tabs>
          <w:tab w:val="left" w:pos="142"/>
          <w:tab w:val="left" w:pos="993"/>
        </w:tabs>
        <w:autoSpaceDE w:val="0"/>
        <w:autoSpaceDN w:val="0"/>
        <w:adjustRightInd w:val="0"/>
        <w:ind w:firstLine="709"/>
      </w:pPr>
      <w:r w:rsidRPr="00AC31BB">
        <w:t>3.</w:t>
      </w:r>
      <w:r w:rsidR="00553CAC" w:rsidRPr="00AC31BB">
        <w:t xml:space="preserve"> Шарипов Ф.В. Педагогика и психология высшей школы [Электронный ресурс]: </w:t>
      </w:r>
      <w:r w:rsidR="00553CAC" w:rsidRPr="00AC31BB">
        <w:lastRenderedPageBreak/>
        <w:t>учебное пособие/ Шарипов Ф.В.— Электрон. текстовые данные.— М.: Логос, 2016.— 448 c</w:t>
      </w:r>
      <w:r w:rsidR="00DF0E6F" w:rsidRPr="00AC31BB">
        <w:rPr>
          <w:shd w:val="clear" w:color="auto" w:fill="FCFCFC"/>
        </w:rPr>
        <w:t xml:space="preserve">. — </w:t>
      </w:r>
      <w:r w:rsidR="00DF0E6F" w:rsidRPr="00AC31BB">
        <w:rPr>
          <w:shd w:val="clear" w:color="auto" w:fill="FFFFFF"/>
        </w:rPr>
        <w:t>ISBN</w:t>
      </w:r>
      <w:r w:rsidR="00DF0E6F" w:rsidRPr="00AC31BB">
        <w:rPr>
          <w:shd w:val="clear" w:color="auto" w:fill="FCFCFC"/>
        </w:rPr>
        <w:t xml:space="preserve"> 2227-8397 – </w:t>
      </w:r>
      <w:r w:rsidR="00DF0E6F" w:rsidRPr="00AC31BB">
        <w:t>Текст: электронный //</w:t>
      </w:r>
      <w:r w:rsidR="00DF0E6F" w:rsidRPr="00AC31BB">
        <w:rPr>
          <w:shd w:val="clear" w:color="auto" w:fill="FCFCFC"/>
        </w:rPr>
        <w:t xml:space="preserve"> </w:t>
      </w:r>
      <w:r w:rsidR="00DF0E6F" w:rsidRPr="00AC31BB">
        <w:t xml:space="preserve">ЭБС </w:t>
      </w:r>
      <w:r w:rsidR="00DF0E6F" w:rsidRPr="00AC31BB">
        <w:rPr>
          <w:lang w:val="en-US"/>
        </w:rPr>
        <w:t>IPRBooks</w:t>
      </w:r>
      <w:r w:rsidR="00DF0E6F" w:rsidRPr="00AC31BB">
        <w:t xml:space="preserve"> [сайт]. —  </w:t>
      </w:r>
      <w:r w:rsidR="00DF0E6F" w:rsidRPr="00AC31BB">
        <w:rPr>
          <w:shd w:val="clear" w:color="auto" w:fill="FCFCFC"/>
          <w:lang w:val="en-US"/>
        </w:rPr>
        <w:t>URL</w:t>
      </w:r>
      <w:r w:rsidR="00553CAC" w:rsidRPr="00AC31BB">
        <w:t xml:space="preserve">: </w:t>
      </w:r>
      <w:hyperlink r:id="rId10" w:history="1">
        <w:r w:rsidR="009F530F">
          <w:rPr>
            <w:rStyle w:val="a7"/>
          </w:rPr>
          <w:t>http://www.iprbookshop.ru/66421.html</w:t>
        </w:r>
      </w:hyperlink>
    </w:p>
    <w:p w:rsidR="00553CAC" w:rsidRPr="00AC31BB" w:rsidRDefault="00553CAC" w:rsidP="00010101">
      <w:pPr>
        <w:widowControl w:val="0"/>
        <w:tabs>
          <w:tab w:val="left" w:pos="142"/>
          <w:tab w:val="left" w:pos="993"/>
        </w:tabs>
        <w:autoSpaceDE w:val="0"/>
        <w:autoSpaceDN w:val="0"/>
        <w:adjustRightInd w:val="0"/>
        <w:ind w:firstLine="709"/>
        <w:rPr>
          <w:b/>
          <w:bCs/>
          <w:i/>
        </w:rPr>
      </w:pPr>
    </w:p>
    <w:p w:rsidR="00C77294" w:rsidRPr="00AC31BB" w:rsidRDefault="00705814" w:rsidP="00010101">
      <w:pPr>
        <w:tabs>
          <w:tab w:val="left" w:pos="142"/>
          <w:tab w:val="left" w:pos="406"/>
          <w:tab w:val="left" w:pos="993"/>
        </w:tabs>
        <w:ind w:firstLine="709"/>
        <w:jc w:val="both"/>
        <w:rPr>
          <w:b/>
          <w:bCs/>
          <w:i/>
        </w:rPr>
      </w:pPr>
      <w:r w:rsidRPr="00AC31BB">
        <w:rPr>
          <w:b/>
          <w:bCs/>
          <w:i/>
        </w:rPr>
        <w:t>Дополнительная</w:t>
      </w:r>
      <w:r w:rsidR="00705FB5" w:rsidRPr="00AC31BB">
        <w:rPr>
          <w:b/>
          <w:bCs/>
          <w:i/>
        </w:rPr>
        <w:t>:</w:t>
      </w:r>
    </w:p>
    <w:p w:rsidR="00BC1C81" w:rsidRPr="00AC31BB" w:rsidRDefault="00BC1C81" w:rsidP="00010101">
      <w:pPr>
        <w:tabs>
          <w:tab w:val="left" w:pos="142"/>
          <w:tab w:val="left" w:pos="993"/>
        </w:tabs>
        <w:ind w:firstLine="709"/>
        <w:jc w:val="both"/>
        <w:rPr>
          <w:shd w:val="clear" w:color="auto" w:fill="FCFCFC"/>
        </w:rPr>
      </w:pPr>
      <w:r w:rsidRPr="00AC31BB">
        <w:rPr>
          <w:shd w:val="clear" w:color="auto" w:fill="FCFCFC"/>
        </w:rPr>
        <w:t>1.</w:t>
      </w:r>
      <w:r w:rsidR="00553CAC" w:rsidRPr="00AC31BB">
        <w:t xml:space="preserve"> Образовательный процесс в современной высшей школе. Инновационные технологии обучения [Электронный ресурс]: сборник статей научно-методической конференции/ А.Т. Анисимова [и др.].— Электрон. текстовые данные.— Краснодар: Южный институт менеджмента, 2014.— 162 c</w:t>
      </w:r>
      <w:r w:rsidR="00DF0E6F" w:rsidRPr="00AC31BB">
        <w:rPr>
          <w:shd w:val="clear" w:color="auto" w:fill="FCFCFC"/>
        </w:rPr>
        <w:t xml:space="preserve">. — </w:t>
      </w:r>
      <w:r w:rsidR="00DF0E6F" w:rsidRPr="00AC31BB">
        <w:rPr>
          <w:shd w:val="clear" w:color="auto" w:fill="FFFFFF"/>
        </w:rPr>
        <w:t>ISBN</w:t>
      </w:r>
      <w:r w:rsidR="00DF0E6F" w:rsidRPr="00AC31BB">
        <w:rPr>
          <w:shd w:val="clear" w:color="auto" w:fill="FCFCFC"/>
        </w:rPr>
        <w:t xml:space="preserve"> 2227-8397 – </w:t>
      </w:r>
      <w:r w:rsidR="00DF0E6F" w:rsidRPr="00AC31BB">
        <w:t>Текст: электронный //</w:t>
      </w:r>
      <w:r w:rsidR="00DF0E6F" w:rsidRPr="00AC31BB">
        <w:rPr>
          <w:shd w:val="clear" w:color="auto" w:fill="FCFCFC"/>
        </w:rPr>
        <w:t xml:space="preserve"> </w:t>
      </w:r>
      <w:r w:rsidR="00DF0E6F" w:rsidRPr="00AC31BB">
        <w:t xml:space="preserve">ЭБС </w:t>
      </w:r>
      <w:r w:rsidR="00DF0E6F" w:rsidRPr="00AC31BB">
        <w:rPr>
          <w:lang w:val="en-US"/>
        </w:rPr>
        <w:t>IPRBooks</w:t>
      </w:r>
      <w:r w:rsidR="00DF0E6F" w:rsidRPr="00AC31BB">
        <w:t xml:space="preserve"> [сайт]. —  </w:t>
      </w:r>
      <w:r w:rsidR="00DF0E6F" w:rsidRPr="00AC31BB">
        <w:rPr>
          <w:shd w:val="clear" w:color="auto" w:fill="FCFCFC"/>
          <w:lang w:val="en-US"/>
        </w:rPr>
        <w:t>URL</w:t>
      </w:r>
      <w:r w:rsidR="00553CAC" w:rsidRPr="00AC31BB">
        <w:t xml:space="preserve">: </w:t>
      </w:r>
      <w:hyperlink r:id="rId11" w:history="1">
        <w:r w:rsidR="009F530F">
          <w:rPr>
            <w:rStyle w:val="a7"/>
          </w:rPr>
          <w:t>http://www.iprbookshop.ru/25976.html</w:t>
        </w:r>
      </w:hyperlink>
      <w:r w:rsidR="00DF0E6F" w:rsidRPr="00AC31BB">
        <w:t xml:space="preserve"> </w:t>
      </w:r>
    </w:p>
    <w:p w:rsidR="00553CAC" w:rsidRPr="00AC31BB" w:rsidRDefault="00BC1C81" w:rsidP="00010101">
      <w:pPr>
        <w:tabs>
          <w:tab w:val="left" w:pos="142"/>
          <w:tab w:val="left" w:pos="406"/>
          <w:tab w:val="left" w:pos="993"/>
        </w:tabs>
        <w:ind w:firstLine="709"/>
        <w:jc w:val="both"/>
      </w:pPr>
      <w:r w:rsidRPr="00AC31BB">
        <w:rPr>
          <w:shd w:val="clear" w:color="auto" w:fill="FCFCFC"/>
        </w:rPr>
        <w:t>2.</w:t>
      </w:r>
      <w:r w:rsidR="00553CAC" w:rsidRPr="00AC31BB">
        <w:rPr>
          <w:shd w:val="clear" w:color="auto" w:fill="FCFCFC"/>
        </w:rPr>
        <w:t xml:space="preserve"> </w:t>
      </w:r>
      <w:r w:rsidR="00553CAC" w:rsidRPr="00AC31BB">
        <w:t>Самойлов В.Д. Педагогика и психология высшей школы. Андрогогическая парадигма [Электронный ресурс]: учебник для студентов вузов/ Самойлов В.Д.— Электрон. текстовые данные.— М.: ЮНИТИ-ДАНА, 2015.— 207 c</w:t>
      </w:r>
      <w:r w:rsidR="00DF0E6F" w:rsidRPr="00AC31BB">
        <w:rPr>
          <w:shd w:val="clear" w:color="auto" w:fill="FCFCFC"/>
        </w:rPr>
        <w:t xml:space="preserve">. — </w:t>
      </w:r>
      <w:r w:rsidR="00DF0E6F" w:rsidRPr="00AC31BB">
        <w:rPr>
          <w:shd w:val="clear" w:color="auto" w:fill="FFFFFF"/>
        </w:rPr>
        <w:t>ISBN</w:t>
      </w:r>
      <w:r w:rsidR="00DF0E6F" w:rsidRPr="00AC31BB">
        <w:rPr>
          <w:shd w:val="clear" w:color="auto" w:fill="FCFCFC"/>
        </w:rPr>
        <w:t xml:space="preserve"> 2227-8397 – </w:t>
      </w:r>
      <w:r w:rsidR="00DF0E6F" w:rsidRPr="00AC31BB">
        <w:t>Текст: электронный //</w:t>
      </w:r>
      <w:r w:rsidR="00DF0E6F" w:rsidRPr="00AC31BB">
        <w:rPr>
          <w:shd w:val="clear" w:color="auto" w:fill="FCFCFC"/>
        </w:rPr>
        <w:t xml:space="preserve"> </w:t>
      </w:r>
      <w:r w:rsidR="00DF0E6F" w:rsidRPr="00AC31BB">
        <w:t xml:space="preserve">ЭБС </w:t>
      </w:r>
      <w:r w:rsidR="00DF0E6F" w:rsidRPr="00AC31BB">
        <w:rPr>
          <w:lang w:val="en-US"/>
        </w:rPr>
        <w:t>IPRBooks</w:t>
      </w:r>
      <w:r w:rsidR="00DF0E6F" w:rsidRPr="00AC31BB">
        <w:t xml:space="preserve"> [сайт]. —  </w:t>
      </w:r>
      <w:r w:rsidR="00DF0E6F" w:rsidRPr="00AC31BB">
        <w:rPr>
          <w:shd w:val="clear" w:color="auto" w:fill="FCFCFC"/>
          <w:lang w:val="en-US"/>
        </w:rPr>
        <w:t>URL</w:t>
      </w:r>
      <w:r w:rsidR="00553CAC" w:rsidRPr="00AC31BB">
        <w:t xml:space="preserve">: </w:t>
      </w:r>
      <w:hyperlink r:id="rId12" w:history="1">
        <w:r w:rsidR="009F530F">
          <w:rPr>
            <w:rStyle w:val="a7"/>
          </w:rPr>
          <w:t>http://www.iprbookshop.ru/52630.html</w:t>
        </w:r>
      </w:hyperlink>
      <w:r w:rsidR="00DF0E6F" w:rsidRPr="00AC31BB">
        <w:t xml:space="preserve"> </w:t>
      </w:r>
    </w:p>
    <w:p w:rsidR="00553CAC" w:rsidRPr="00AC31BB" w:rsidRDefault="00553CAC" w:rsidP="00010101">
      <w:pPr>
        <w:tabs>
          <w:tab w:val="left" w:pos="142"/>
          <w:tab w:val="left" w:pos="406"/>
          <w:tab w:val="left" w:pos="993"/>
        </w:tabs>
        <w:ind w:firstLine="709"/>
        <w:jc w:val="both"/>
      </w:pPr>
      <w:r w:rsidRPr="00AC31BB">
        <w:t>3. Дудина М.Н. Дидактика высшей школы. От традиций к инновациям [Электронный ресурс]: учебно-методическое пособие/ Дудина М.Н.— Электрон. текстовые данные.— Екатеринбург: Уральский федеральный университет, ЭБС АСВ, 2015.— 152 c</w:t>
      </w:r>
      <w:r w:rsidR="00DF0E6F" w:rsidRPr="00AC31BB">
        <w:rPr>
          <w:shd w:val="clear" w:color="auto" w:fill="FCFCFC"/>
        </w:rPr>
        <w:t xml:space="preserve">. — </w:t>
      </w:r>
      <w:r w:rsidR="00DF0E6F" w:rsidRPr="00AC31BB">
        <w:rPr>
          <w:shd w:val="clear" w:color="auto" w:fill="FFFFFF"/>
        </w:rPr>
        <w:t>ISBN</w:t>
      </w:r>
      <w:r w:rsidR="00DF0E6F" w:rsidRPr="00AC31BB">
        <w:rPr>
          <w:shd w:val="clear" w:color="auto" w:fill="FCFCFC"/>
        </w:rPr>
        <w:t xml:space="preserve"> 2227-8397 – </w:t>
      </w:r>
      <w:r w:rsidR="00DF0E6F" w:rsidRPr="00AC31BB">
        <w:t>Текст: электронный //</w:t>
      </w:r>
      <w:r w:rsidR="00DF0E6F" w:rsidRPr="00AC31BB">
        <w:rPr>
          <w:shd w:val="clear" w:color="auto" w:fill="FCFCFC"/>
        </w:rPr>
        <w:t xml:space="preserve"> </w:t>
      </w:r>
      <w:r w:rsidR="00DF0E6F" w:rsidRPr="00AC31BB">
        <w:t xml:space="preserve">ЭБС </w:t>
      </w:r>
      <w:r w:rsidR="00DF0E6F" w:rsidRPr="00AC31BB">
        <w:rPr>
          <w:lang w:val="en-US"/>
        </w:rPr>
        <w:t>IPRBooks</w:t>
      </w:r>
      <w:r w:rsidR="00DF0E6F" w:rsidRPr="00AC31BB">
        <w:t xml:space="preserve"> [сайт]. —  </w:t>
      </w:r>
      <w:r w:rsidR="00DF0E6F" w:rsidRPr="00AC31BB">
        <w:rPr>
          <w:shd w:val="clear" w:color="auto" w:fill="FCFCFC"/>
          <w:lang w:val="en-US"/>
        </w:rPr>
        <w:t>URL</w:t>
      </w:r>
      <w:r w:rsidRPr="00AC31BB">
        <w:t xml:space="preserve">: </w:t>
      </w:r>
      <w:hyperlink r:id="rId13" w:history="1">
        <w:r w:rsidR="009F530F">
          <w:rPr>
            <w:rStyle w:val="a7"/>
          </w:rPr>
          <w:t>http://www.iprbookshop.ru/66524.html</w:t>
        </w:r>
      </w:hyperlink>
      <w:r w:rsidR="00DF0E6F" w:rsidRPr="00AC31BB">
        <w:t xml:space="preserve"> </w:t>
      </w:r>
    </w:p>
    <w:p w:rsidR="001571FD" w:rsidRPr="00AC31BB" w:rsidRDefault="001571FD" w:rsidP="00010101">
      <w:pPr>
        <w:tabs>
          <w:tab w:val="left" w:pos="142"/>
          <w:tab w:val="left" w:pos="406"/>
          <w:tab w:val="left" w:pos="993"/>
        </w:tabs>
        <w:ind w:firstLine="709"/>
        <w:jc w:val="both"/>
      </w:pPr>
      <w:r w:rsidRPr="00AC31BB">
        <w:t>4. Громкова М.Т. Педагогика высшей школы [Электронный ресурс]: учебное пособие для студентов педагогических вузов/ Громкова М.Т.— Электрон. текстовые данные.— М.: ЮНИТИ-ДАНА, 2017.— 446 c</w:t>
      </w:r>
      <w:r w:rsidR="00DF0E6F" w:rsidRPr="00AC31BB">
        <w:rPr>
          <w:shd w:val="clear" w:color="auto" w:fill="FCFCFC"/>
        </w:rPr>
        <w:t xml:space="preserve">. — </w:t>
      </w:r>
      <w:r w:rsidR="00DF0E6F" w:rsidRPr="00AC31BB">
        <w:rPr>
          <w:shd w:val="clear" w:color="auto" w:fill="FFFFFF"/>
        </w:rPr>
        <w:t>ISBN</w:t>
      </w:r>
      <w:r w:rsidR="00DF0E6F" w:rsidRPr="00AC31BB">
        <w:rPr>
          <w:shd w:val="clear" w:color="auto" w:fill="FCFCFC"/>
        </w:rPr>
        <w:t xml:space="preserve"> 2227-8397 – </w:t>
      </w:r>
      <w:r w:rsidR="00DF0E6F" w:rsidRPr="00AC31BB">
        <w:t>Текст: электронный //</w:t>
      </w:r>
      <w:r w:rsidR="00DF0E6F" w:rsidRPr="00AC31BB">
        <w:rPr>
          <w:shd w:val="clear" w:color="auto" w:fill="FCFCFC"/>
        </w:rPr>
        <w:t xml:space="preserve"> </w:t>
      </w:r>
      <w:r w:rsidR="00DF0E6F" w:rsidRPr="00AC31BB">
        <w:t xml:space="preserve">ЭБС </w:t>
      </w:r>
      <w:r w:rsidR="00DF0E6F" w:rsidRPr="00AC31BB">
        <w:rPr>
          <w:lang w:val="en-US"/>
        </w:rPr>
        <w:t>IPRBooks</w:t>
      </w:r>
      <w:r w:rsidR="00DF0E6F" w:rsidRPr="00AC31BB">
        <w:t xml:space="preserve"> [сайт]. —  </w:t>
      </w:r>
      <w:r w:rsidR="00DF0E6F" w:rsidRPr="00AC31BB">
        <w:rPr>
          <w:shd w:val="clear" w:color="auto" w:fill="FCFCFC"/>
          <w:lang w:val="en-US"/>
        </w:rPr>
        <w:t>URL</w:t>
      </w:r>
      <w:r w:rsidRPr="00AC31BB">
        <w:t xml:space="preserve">: </w:t>
      </w:r>
      <w:hyperlink r:id="rId14" w:history="1">
        <w:r w:rsidR="009F530F">
          <w:rPr>
            <w:rStyle w:val="a7"/>
          </w:rPr>
          <w:t>http://www.iprbookshop.ru/74901.html</w:t>
        </w:r>
      </w:hyperlink>
      <w:r w:rsidR="00DF0E6F" w:rsidRPr="00AC31BB">
        <w:t xml:space="preserve"> </w:t>
      </w:r>
    </w:p>
    <w:p w:rsidR="007E50AE" w:rsidRPr="00AC31BB" w:rsidRDefault="007E50AE" w:rsidP="00010101">
      <w:pPr>
        <w:tabs>
          <w:tab w:val="left" w:pos="142"/>
          <w:tab w:val="left" w:pos="406"/>
          <w:tab w:val="left" w:pos="993"/>
        </w:tabs>
        <w:ind w:firstLine="709"/>
        <w:jc w:val="both"/>
      </w:pPr>
    </w:p>
    <w:p w:rsidR="0007653D" w:rsidRPr="00AC31BB" w:rsidRDefault="0007653D" w:rsidP="00EB2201">
      <w:pPr>
        <w:pStyle w:val="a4"/>
        <w:numPr>
          <w:ilvl w:val="0"/>
          <w:numId w:val="34"/>
        </w:numPr>
        <w:rPr>
          <w:rFonts w:ascii="Times New Roman" w:hAnsi="Times New Roman"/>
          <w:b/>
          <w:sz w:val="24"/>
          <w:szCs w:val="24"/>
        </w:rPr>
      </w:pPr>
      <w:r w:rsidRPr="00AC31BB">
        <w:rPr>
          <w:rFonts w:ascii="Times New Roman" w:hAnsi="Times New Roman"/>
          <w:b/>
          <w:sz w:val="24"/>
          <w:szCs w:val="24"/>
        </w:rPr>
        <w:t>Перечень ресурсов информационно-телекоммуникационной сети «Интернет»</w:t>
      </w:r>
      <w:r w:rsidRPr="00AC31BB">
        <w:rPr>
          <w:b/>
          <w:sz w:val="24"/>
          <w:szCs w:val="24"/>
        </w:rPr>
        <w:t xml:space="preserve"> </w:t>
      </w:r>
      <w:r w:rsidRPr="00AC31BB">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ЭБС </w:t>
      </w:r>
      <w:r w:rsidRPr="00AC31BB">
        <w:rPr>
          <w:rFonts w:ascii="Times New Roman" w:hAnsi="Times New Roman"/>
          <w:sz w:val="24"/>
          <w:szCs w:val="24"/>
          <w:lang w:val="en-US"/>
        </w:rPr>
        <w:t>IPRBooks</w:t>
      </w:r>
      <w:r w:rsidRPr="00AC31BB">
        <w:rPr>
          <w:rFonts w:ascii="Times New Roman" w:hAnsi="Times New Roman"/>
          <w:sz w:val="24"/>
          <w:szCs w:val="24"/>
        </w:rPr>
        <w:t xml:space="preserve">  Режим доступа: </w:t>
      </w:r>
      <w:hyperlink r:id="rId15" w:history="1">
        <w:r w:rsidR="009F530F">
          <w:rPr>
            <w:rStyle w:val="a7"/>
            <w:rFonts w:ascii="Times New Roman" w:hAnsi="Times New Roman"/>
            <w:sz w:val="24"/>
            <w:szCs w:val="24"/>
          </w:rPr>
          <w:t>http://www.iprbookshop.ru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ЭБС издательства «Юрайт» Режим доступа: </w:t>
      </w:r>
      <w:hyperlink r:id="rId16" w:history="1">
        <w:r w:rsidR="009F530F">
          <w:rPr>
            <w:rStyle w:val="a7"/>
            <w:rFonts w:ascii="Times New Roman" w:hAnsi="Times New Roman"/>
            <w:sz w:val="24"/>
            <w:szCs w:val="24"/>
          </w:rPr>
          <w:t>http://biblio-online.ru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Единое окно доступа к образовательным ресурсам. Режим доступа: </w:t>
      </w:r>
      <w:hyperlink r:id="rId17" w:history="1">
        <w:r w:rsidR="009F530F">
          <w:rPr>
            <w:rStyle w:val="a7"/>
            <w:rFonts w:ascii="Times New Roman" w:hAnsi="Times New Roman"/>
            <w:sz w:val="24"/>
            <w:szCs w:val="24"/>
          </w:rPr>
          <w:t>http://window.edu.ru/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Научная электронная библиотека e-library.ru Режим доступа: </w:t>
      </w:r>
      <w:hyperlink r:id="rId18" w:history="1">
        <w:r w:rsidR="009F530F">
          <w:rPr>
            <w:rStyle w:val="a7"/>
            <w:rFonts w:ascii="Times New Roman" w:hAnsi="Times New Roman"/>
            <w:sz w:val="24"/>
            <w:szCs w:val="24"/>
          </w:rPr>
          <w:t>http://elibrary.ru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Ресурсы издательства Elsevier Режим доступа:  </w:t>
      </w:r>
      <w:hyperlink r:id="rId19" w:history="1">
        <w:r w:rsidR="009F530F">
          <w:rPr>
            <w:rStyle w:val="a7"/>
            <w:rFonts w:ascii="Times New Roman" w:hAnsi="Times New Roman"/>
            <w:sz w:val="24"/>
            <w:szCs w:val="24"/>
          </w:rPr>
          <w:t>http://www.sciencedirect.com</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Федеральный портал «Российское образование» Режим доступа:  </w:t>
      </w:r>
      <w:hyperlink r:id="rId20" w:history="1">
        <w:r w:rsidR="00AB299A">
          <w:rPr>
            <w:rStyle w:val="a7"/>
            <w:rFonts w:ascii="Times New Roman" w:hAnsi="Times New Roman"/>
            <w:sz w:val="24"/>
            <w:szCs w:val="24"/>
          </w:rPr>
          <w:t>www.edu.ru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Журналы Кембриджского университета Режим доступа: </w:t>
      </w:r>
      <w:hyperlink r:id="rId21" w:history="1">
        <w:r w:rsidR="009F530F">
          <w:rPr>
            <w:rStyle w:val="a7"/>
            <w:rFonts w:ascii="Times New Roman" w:hAnsi="Times New Roman"/>
            <w:sz w:val="24"/>
            <w:szCs w:val="24"/>
          </w:rPr>
          <w:t>http://journals.cambridge.org</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Журналы Оксфордского университета Режим доступа:  </w:t>
      </w:r>
      <w:hyperlink r:id="rId22" w:history="1">
        <w:r w:rsidR="009F530F">
          <w:rPr>
            <w:rStyle w:val="a7"/>
            <w:rFonts w:ascii="Times New Roman" w:hAnsi="Times New Roman"/>
            <w:sz w:val="24"/>
            <w:szCs w:val="24"/>
          </w:rPr>
          <w:t>http://www.oxfordjoumals.org</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Словари и энциклопедии на Академике Режим доступа: </w:t>
      </w:r>
      <w:hyperlink r:id="rId23" w:history="1">
        <w:r w:rsidR="009F530F">
          <w:rPr>
            <w:rStyle w:val="a7"/>
            <w:rFonts w:ascii="Times New Roman" w:hAnsi="Times New Roman"/>
            <w:sz w:val="24"/>
            <w:szCs w:val="24"/>
          </w:rPr>
          <w:t>http://dic.academic.ru/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F530F">
          <w:rPr>
            <w:rStyle w:val="a7"/>
            <w:rFonts w:ascii="Times New Roman" w:hAnsi="Times New Roman"/>
            <w:sz w:val="24"/>
            <w:szCs w:val="24"/>
          </w:rPr>
          <w:t>http://www.benran.ru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Сайт Госкомстата РФ. Режим доступа: </w:t>
      </w:r>
      <w:hyperlink r:id="rId25" w:history="1">
        <w:r w:rsidR="009F530F">
          <w:rPr>
            <w:rStyle w:val="a7"/>
            <w:rFonts w:ascii="Times New Roman" w:hAnsi="Times New Roman"/>
            <w:sz w:val="24"/>
            <w:szCs w:val="24"/>
          </w:rPr>
          <w:t>http://www.gks.ru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Сайт Российской государственной библиотеки. Режим доступа: </w:t>
      </w:r>
      <w:hyperlink r:id="rId26" w:history="1">
        <w:r w:rsidR="009F530F">
          <w:rPr>
            <w:rStyle w:val="a7"/>
            <w:rFonts w:ascii="Times New Roman" w:hAnsi="Times New Roman"/>
            <w:sz w:val="24"/>
            <w:szCs w:val="24"/>
          </w:rPr>
          <w:t>http://diss.rsl.ru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F530F">
          <w:rPr>
            <w:rStyle w:val="a7"/>
            <w:rFonts w:ascii="Times New Roman" w:hAnsi="Times New Roman"/>
            <w:sz w:val="24"/>
            <w:szCs w:val="24"/>
          </w:rPr>
          <w:t>http://ru.spinform.ru</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AC31BB">
        <w:rPr>
          <w:rFonts w:ascii="Times New Roman" w:hAnsi="Times New Roman"/>
          <w:sz w:val="24"/>
          <w:szCs w:val="24"/>
          <w:lang w:val="en-US"/>
        </w:rPr>
        <w:t xml:space="preserve">EBSCO. Open Dissertations </w:t>
      </w:r>
      <w:hyperlink r:id="rId28" w:history="1">
        <w:r w:rsidRPr="00AC31BB">
          <w:rPr>
            <w:rStyle w:val="a7"/>
            <w:rFonts w:ascii="Times New Roman" w:eastAsia="Times New Roman" w:hAnsi="Times New Roman"/>
            <w:color w:val="auto"/>
            <w:sz w:val="24"/>
            <w:szCs w:val="24"/>
            <w:lang w:val="en-US" w:eastAsia="ru-RU"/>
          </w:rPr>
          <w:t>www.opendissertations.org</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AC31BB">
        <w:rPr>
          <w:rFonts w:ascii="Times New Roman" w:hAnsi="Times New Roman"/>
          <w:sz w:val="24"/>
          <w:szCs w:val="24"/>
          <w:lang w:val="en-US"/>
        </w:rPr>
        <w:t xml:space="preserve">Open Access Theses and Dissertations </w:t>
      </w:r>
      <w:hyperlink r:id="rId29" w:history="1">
        <w:r w:rsidRPr="00AC31BB">
          <w:rPr>
            <w:rStyle w:val="a7"/>
            <w:rFonts w:ascii="Times New Roman" w:eastAsia="Times New Roman" w:hAnsi="Times New Roman"/>
            <w:color w:val="auto"/>
            <w:sz w:val="24"/>
            <w:szCs w:val="24"/>
            <w:lang w:val="en-US" w:eastAsia="ru-RU"/>
          </w:rPr>
          <w:t>www.oatd.org</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AC31BB">
        <w:rPr>
          <w:rFonts w:ascii="Times New Roman" w:hAnsi="Times New Roman"/>
          <w:sz w:val="24"/>
          <w:szCs w:val="24"/>
          <w:lang w:val="en-US"/>
        </w:rPr>
        <w:t xml:space="preserve">Directory of Open Access Journals </w:t>
      </w:r>
      <w:hyperlink r:id="rId30" w:history="1">
        <w:r w:rsidRPr="00AC31BB">
          <w:rPr>
            <w:rStyle w:val="a7"/>
            <w:rFonts w:ascii="Times New Roman" w:eastAsia="Times New Roman" w:hAnsi="Times New Roman"/>
            <w:color w:val="auto"/>
            <w:sz w:val="24"/>
            <w:szCs w:val="24"/>
            <w:lang w:val="en-US" w:eastAsia="ru-RU"/>
          </w:rPr>
          <w:t>www.doaj.org</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AC31BB">
        <w:rPr>
          <w:rFonts w:ascii="Times New Roman" w:hAnsi="Times New Roman"/>
          <w:sz w:val="24"/>
          <w:szCs w:val="24"/>
          <w:lang w:val="en-US"/>
        </w:rPr>
        <w:t xml:space="preserve">Elsevier Open Access </w:t>
      </w:r>
      <w:hyperlink r:id="rId31" w:history="1">
        <w:r w:rsidRPr="00AC31BB">
          <w:rPr>
            <w:rStyle w:val="a7"/>
            <w:rFonts w:ascii="Times New Roman" w:eastAsia="Times New Roman" w:hAnsi="Times New Roman"/>
            <w:color w:val="auto"/>
            <w:sz w:val="24"/>
            <w:szCs w:val="24"/>
            <w:lang w:val="en-US" w:eastAsia="ru-RU"/>
          </w:rPr>
          <w:t>www.elsevier.com/about/open-access</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AC31BB">
        <w:rPr>
          <w:rFonts w:ascii="Times New Roman" w:hAnsi="Times New Roman"/>
          <w:sz w:val="24"/>
          <w:szCs w:val="24"/>
          <w:lang w:val="en-US"/>
        </w:rPr>
        <w:t xml:space="preserve">SpringerOpen </w:t>
      </w:r>
      <w:hyperlink r:id="rId32" w:history="1">
        <w:r w:rsidRPr="00AC31BB">
          <w:rPr>
            <w:rStyle w:val="a7"/>
            <w:rFonts w:ascii="Times New Roman" w:eastAsia="Times New Roman" w:hAnsi="Times New Roman"/>
            <w:color w:val="auto"/>
            <w:sz w:val="24"/>
            <w:szCs w:val="24"/>
            <w:lang w:val="en-US" w:eastAsia="ru-RU"/>
          </w:rPr>
          <w:t>www.springeropen.com</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AC31BB">
        <w:rPr>
          <w:rFonts w:ascii="Times New Roman" w:hAnsi="Times New Roman"/>
          <w:sz w:val="24"/>
          <w:szCs w:val="24"/>
          <w:lang w:val="en-US"/>
        </w:rPr>
        <w:t xml:space="preserve">Taylor &amp; Francis Open Access </w:t>
      </w:r>
      <w:hyperlink r:id="rId33" w:history="1">
        <w:r w:rsidRPr="00AC31BB">
          <w:rPr>
            <w:rStyle w:val="a7"/>
            <w:rFonts w:ascii="Times New Roman" w:hAnsi="Times New Roman"/>
            <w:color w:val="auto"/>
            <w:sz w:val="24"/>
            <w:szCs w:val="24"/>
            <w:lang w:val="en-US"/>
          </w:rPr>
          <w:t>www.tandfonline.com</w:t>
        </w:r>
      </w:hyperlink>
    </w:p>
    <w:p w:rsidR="0007653D" w:rsidRPr="00AC31BB"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AC31BB">
        <w:rPr>
          <w:rFonts w:ascii="Times New Roman" w:hAnsi="Times New Roman"/>
          <w:sz w:val="24"/>
          <w:szCs w:val="24"/>
        </w:rPr>
        <w:t xml:space="preserve">ResearchBib </w:t>
      </w:r>
      <w:hyperlink r:id="rId34" w:history="1">
        <w:r w:rsidRPr="00AC31BB">
          <w:rPr>
            <w:rStyle w:val="a7"/>
            <w:rFonts w:ascii="Times New Roman" w:hAnsi="Times New Roman"/>
            <w:color w:val="auto"/>
            <w:sz w:val="24"/>
            <w:szCs w:val="24"/>
          </w:rPr>
          <w:t>www.researchbib.com</w:t>
        </w:r>
      </w:hyperlink>
    </w:p>
    <w:p w:rsidR="0007653D" w:rsidRPr="00AC31BB" w:rsidRDefault="0007653D" w:rsidP="0007653D">
      <w:pPr>
        <w:ind w:firstLine="709"/>
        <w:jc w:val="both"/>
      </w:pPr>
    </w:p>
    <w:p w:rsidR="0007653D" w:rsidRPr="00AC31BB" w:rsidRDefault="0007653D" w:rsidP="0007653D">
      <w:pPr>
        <w:ind w:firstLine="709"/>
        <w:jc w:val="both"/>
        <w:rPr>
          <w:rFonts w:eastAsia="Calibri"/>
        </w:rPr>
      </w:pPr>
      <w:r w:rsidRPr="00AC31BB">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C31BB">
        <w:rPr>
          <w:rFonts w:eastAsia="Calibri"/>
        </w:rPr>
        <w:t xml:space="preserve"> </w:t>
      </w:r>
      <w:r w:rsidRPr="00AC31BB">
        <w:t>информационно-образовательной среде Академии. Электронно-библиотечная система</w:t>
      </w:r>
      <w:r w:rsidRPr="00AC31BB">
        <w:rPr>
          <w:rFonts w:eastAsia="Calibri"/>
        </w:rPr>
        <w:t xml:space="preserve"> </w:t>
      </w:r>
      <w:r w:rsidRPr="00AC31B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C31BB">
        <w:rPr>
          <w:rFonts w:eastAsia="Calibri"/>
        </w:rPr>
        <w:t xml:space="preserve"> </w:t>
      </w:r>
      <w:r w:rsidRPr="00AC31BB">
        <w:t>доступ к информационно-телекоммуникационной сети «Интернет», и отвечает техническим требованиям организации как на территории</w:t>
      </w:r>
      <w:r w:rsidRPr="00AC31BB">
        <w:rPr>
          <w:rFonts w:eastAsia="Calibri"/>
        </w:rPr>
        <w:t xml:space="preserve"> </w:t>
      </w:r>
      <w:r w:rsidRPr="00AC31BB">
        <w:t>организации, так и вне ее.</w:t>
      </w:r>
    </w:p>
    <w:p w:rsidR="0007653D" w:rsidRPr="00AC31BB" w:rsidRDefault="0007653D" w:rsidP="0007653D">
      <w:pPr>
        <w:ind w:firstLine="709"/>
        <w:jc w:val="both"/>
        <w:rPr>
          <w:rFonts w:eastAsia="Calibri"/>
        </w:rPr>
      </w:pPr>
      <w:r w:rsidRPr="00AC31BB">
        <w:t>Электронная информационно-образовательная среда Академии обеспечивает:</w:t>
      </w:r>
      <w:r w:rsidRPr="00AC31BB">
        <w:rPr>
          <w:rFonts w:eastAsia="Calibri"/>
        </w:rPr>
        <w:t xml:space="preserve"> </w:t>
      </w:r>
      <w:r w:rsidRPr="00AC31BB">
        <w:t>доступ к учебным планам, рабочим программам дисциплин (модулей), практик, к</w:t>
      </w:r>
      <w:r w:rsidRPr="00AC31BB">
        <w:rPr>
          <w:rFonts w:eastAsia="Calibri"/>
        </w:rPr>
        <w:t xml:space="preserve"> </w:t>
      </w:r>
      <w:r w:rsidRPr="00AC31BB">
        <w:t>изданиям электронных библиотечных систем и электронным образовательным ресурсам,</w:t>
      </w:r>
      <w:r w:rsidRPr="00AC31BB">
        <w:rPr>
          <w:rFonts w:eastAsia="Calibri"/>
        </w:rPr>
        <w:t xml:space="preserve"> </w:t>
      </w:r>
      <w:r w:rsidRPr="00AC31BB">
        <w:t>указанным в рабочих программах;</w:t>
      </w:r>
      <w:r w:rsidRPr="00AC31BB">
        <w:rPr>
          <w:rFonts w:eastAsia="Calibri"/>
        </w:rPr>
        <w:t xml:space="preserve"> </w:t>
      </w:r>
      <w:r w:rsidRPr="00AC31BB">
        <w:t>фиксацию хода образовательного процесса, результатов промежуточной аттестации</w:t>
      </w:r>
      <w:r w:rsidRPr="00AC31BB">
        <w:rPr>
          <w:rFonts w:eastAsia="Calibri"/>
        </w:rPr>
        <w:t xml:space="preserve"> </w:t>
      </w:r>
      <w:r w:rsidRPr="00AC31BB">
        <w:t>и результатов освоения основной образовательной программы;</w:t>
      </w:r>
      <w:r w:rsidRPr="00AC31BB">
        <w:rPr>
          <w:rFonts w:eastAsia="Calibri"/>
        </w:rPr>
        <w:t xml:space="preserve"> </w:t>
      </w:r>
      <w:r w:rsidRPr="00AC31BB">
        <w:t>проведение всех видов занятий, процедур оценки результатов обучения, реализация</w:t>
      </w:r>
      <w:r w:rsidRPr="00AC31BB">
        <w:rPr>
          <w:rFonts w:eastAsia="Calibri"/>
        </w:rPr>
        <w:t xml:space="preserve"> </w:t>
      </w:r>
      <w:r w:rsidRPr="00AC31BB">
        <w:t>которых предусмотрена с применением электронного обучения, дистанционных</w:t>
      </w:r>
      <w:r w:rsidRPr="00AC31BB">
        <w:rPr>
          <w:rFonts w:eastAsia="Calibri"/>
        </w:rPr>
        <w:t xml:space="preserve"> </w:t>
      </w:r>
      <w:r w:rsidRPr="00AC31BB">
        <w:t>образовательных технологий;</w:t>
      </w:r>
      <w:r w:rsidRPr="00AC31BB">
        <w:rPr>
          <w:rFonts w:eastAsia="Calibri"/>
        </w:rPr>
        <w:t xml:space="preserve"> </w:t>
      </w:r>
      <w:r w:rsidRPr="00AC31BB">
        <w:t>формирование электронного портфолио обучающегося, в том числе сохранение</w:t>
      </w:r>
      <w:r w:rsidRPr="00AC31BB">
        <w:rPr>
          <w:rFonts w:eastAsia="Calibri"/>
        </w:rPr>
        <w:t xml:space="preserve"> </w:t>
      </w:r>
      <w:r w:rsidRPr="00AC31BB">
        <w:t>работ обучающегося, рецензий и оценок на эти работы со стороны любых участников</w:t>
      </w:r>
      <w:r w:rsidRPr="00AC31BB">
        <w:rPr>
          <w:rFonts w:eastAsia="Calibri"/>
        </w:rPr>
        <w:t xml:space="preserve"> </w:t>
      </w:r>
      <w:r w:rsidRPr="00AC31BB">
        <w:t>образовательного процесса;</w:t>
      </w:r>
      <w:r w:rsidRPr="00AC31BB">
        <w:rPr>
          <w:rFonts w:eastAsia="Calibri"/>
        </w:rPr>
        <w:t xml:space="preserve"> </w:t>
      </w:r>
      <w:r w:rsidRPr="00AC31BB">
        <w:t>взаимодействие между участниками образовательного процесса, в том числе</w:t>
      </w:r>
      <w:r w:rsidRPr="00AC31BB">
        <w:rPr>
          <w:rFonts w:eastAsia="Calibri"/>
        </w:rPr>
        <w:t xml:space="preserve"> </w:t>
      </w:r>
      <w:r w:rsidRPr="00AC31BB">
        <w:t>синхронное и (или) асинхронное взаимодействие посредством сети «Интернет».</w:t>
      </w:r>
    </w:p>
    <w:p w:rsidR="0007653D" w:rsidRPr="00AC31BB" w:rsidRDefault="0007653D" w:rsidP="0007653D">
      <w:pPr>
        <w:contextualSpacing/>
        <w:jc w:val="both"/>
        <w:rPr>
          <w:rFonts w:eastAsia="Calibri"/>
          <w:lang w:eastAsia="en-US"/>
        </w:rPr>
      </w:pPr>
    </w:p>
    <w:p w:rsidR="0007653D" w:rsidRPr="00AC31BB" w:rsidRDefault="00EB2201" w:rsidP="0007653D">
      <w:pPr>
        <w:ind w:firstLine="709"/>
        <w:contextualSpacing/>
        <w:jc w:val="both"/>
        <w:rPr>
          <w:rFonts w:eastAsia="Calibri"/>
          <w:b/>
          <w:lang w:eastAsia="en-US"/>
        </w:rPr>
      </w:pPr>
      <w:r w:rsidRPr="00AC31BB">
        <w:rPr>
          <w:rFonts w:eastAsia="Calibri"/>
          <w:b/>
          <w:lang w:eastAsia="en-US"/>
        </w:rPr>
        <w:t>8</w:t>
      </w:r>
      <w:r w:rsidR="0007653D" w:rsidRPr="00AC31BB">
        <w:rPr>
          <w:rFonts w:eastAsia="Calibri"/>
          <w:b/>
          <w:lang w:eastAsia="en-US"/>
        </w:rPr>
        <w:t>. Методические указания для обучающихся по освоению дисциплины</w:t>
      </w:r>
    </w:p>
    <w:p w:rsidR="0007653D" w:rsidRPr="00AC31BB" w:rsidRDefault="0007653D" w:rsidP="0007653D">
      <w:pPr>
        <w:ind w:firstLine="709"/>
        <w:jc w:val="both"/>
      </w:pPr>
      <w:r w:rsidRPr="00AC31BB">
        <w:t xml:space="preserve">Для того чтобы успешно освоить дисциплину </w:t>
      </w:r>
      <w:r w:rsidRPr="00AC31BB">
        <w:rPr>
          <w:bCs/>
        </w:rPr>
        <w:t>«</w:t>
      </w:r>
      <w:r w:rsidRPr="00AC31BB">
        <w:rPr>
          <w:b/>
        </w:rPr>
        <w:t>Методика преподавания дисциплин в области социологии управления</w:t>
      </w:r>
      <w:r w:rsidRPr="00AC31BB">
        <w:rPr>
          <w:bCs/>
        </w:rPr>
        <w:t xml:space="preserve">» </w:t>
      </w:r>
      <w:r w:rsidRPr="00AC31BB">
        <w:t>обучающиеся должны выполнить следующие методические указания.</w:t>
      </w:r>
    </w:p>
    <w:p w:rsidR="0007653D" w:rsidRPr="00AC31BB" w:rsidRDefault="0007653D" w:rsidP="0007653D">
      <w:pPr>
        <w:ind w:firstLine="709"/>
        <w:jc w:val="both"/>
        <w:rPr>
          <w:b/>
        </w:rPr>
      </w:pPr>
      <w:r w:rsidRPr="00AC31BB">
        <w:t xml:space="preserve">Методические указания для обучающихся по освоению дисциплины для подготовки к занятиям </w:t>
      </w:r>
      <w:r w:rsidRPr="00AC31BB">
        <w:rPr>
          <w:b/>
        </w:rPr>
        <w:t xml:space="preserve">семинарского типа: </w:t>
      </w:r>
    </w:p>
    <w:p w:rsidR="0007653D" w:rsidRPr="00AC31BB" w:rsidRDefault="0007653D" w:rsidP="0007653D">
      <w:pPr>
        <w:ind w:firstLine="709"/>
        <w:jc w:val="both"/>
      </w:pPr>
      <w:r w:rsidRPr="00AC31BB">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AC31BB" w:rsidRDefault="0007653D" w:rsidP="0007653D">
      <w:pPr>
        <w:ind w:firstLine="709"/>
        <w:jc w:val="both"/>
        <w:rPr>
          <w:b/>
        </w:rPr>
      </w:pPr>
      <w:r w:rsidRPr="00AC31BB">
        <w:t xml:space="preserve">Методические указания для обучающихся по освоению дисциплины для </w:t>
      </w:r>
      <w:r w:rsidRPr="00AC31BB">
        <w:rPr>
          <w:b/>
        </w:rPr>
        <w:t>самостоятельной работы:</w:t>
      </w:r>
    </w:p>
    <w:p w:rsidR="0007653D" w:rsidRPr="00AC31BB" w:rsidRDefault="0007653D" w:rsidP="0007653D">
      <w:pPr>
        <w:ind w:firstLine="709"/>
        <w:jc w:val="both"/>
      </w:pPr>
      <w:r w:rsidRPr="00AC31BB">
        <w:lastRenderedPageBreak/>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AC31BB" w:rsidRDefault="0007653D" w:rsidP="0007653D">
      <w:pPr>
        <w:ind w:firstLine="709"/>
        <w:jc w:val="both"/>
      </w:pPr>
      <w:r w:rsidRPr="00AC31B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AC31BB" w:rsidRDefault="0007653D" w:rsidP="0007653D">
      <w:pPr>
        <w:ind w:firstLine="709"/>
        <w:jc w:val="both"/>
      </w:pPr>
      <w:r w:rsidRPr="00AC31BB">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AC31BB" w:rsidRDefault="0007653D" w:rsidP="0007653D">
      <w:pPr>
        <w:ind w:firstLine="709"/>
        <w:jc w:val="both"/>
      </w:pPr>
      <w:r w:rsidRPr="00AC31B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AC31BB" w:rsidRDefault="0007653D" w:rsidP="0007653D">
      <w:pPr>
        <w:ind w:firstLine="709"/>
        <w:jc w:val="both"/>
      </w:pPr>
      <w:r w:rsidRPr="00AC31BB">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AC31BB" w:rsidRDefault="0007653D" w:rsidP="0007653D">
      <w:pPr>
        <w:ind w:firstLine="709"/>
        <w:jc w:val="both"/>
      </w:pPr>
      <w:r w:rsidRPr="00AC31BB">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AC31BB" w:rsidRDefault="0007653D" w:rsidP="0007653D">
      <w:pPr>
        <w:ind w:firstLine="709"/>
        <w:jc w:val="both"/>
      </w:pPr>
      <w:r w:rsidRPr="00AC31B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AC31BB" w:rsidRDefault="0007653D" w:rsidP="0007653D">
      <w:pPr>
        <w:ind w:firstLine="709"/>
        <w:jc w:val="both"/>
      </w:pPr>
      <w:r w:rsidRPr="00AC31B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AC31BB" w:rsidRDefault="0007653D" w:rsidP="0007653D">
      <w:pPr>
        <w:ind w:firstLine="709"/>
        <w:jc w:val="both"/>
      </w:pPr>
      <w:r w:rsidRPr="00AC31BB">
        <w:t>Следующим этапом работы</w:t>
      </w:r>
      <w:r w:rsidRPr="00AC31BB">
        <w:rPr>
          <w:b/>
          <w:bCs/>
        </w:rPr>
        <w:t xml:space="preserve"> </w:t>
      </w:r>
      <w:r w:rsidRPr="00AC31B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AC31BB" w:rsidRDefault="0007653D" w:rsidP="0007653D">
      <w:pPr>
        <w:ind w:firstLine="709"/>
        <w:jc w:val="both"/>
      </w:pPr>
      <w:r w:rsidRPr="00AC31BB">
        <w:t>Таким образом, при работе с источниками и литературой важно уметь:</w:t>
      </w:r>
    </w:p>
    <w:p w:rsidR="0007653D" w:rsidRPr="00AC31BB" w:rsidRDefault="0007653D" w:rsidP="0007653D">
      <w:pPr>
        <w:numPr>
          <w:ilvl w:val="0"/>
          <w:numId w:val="1"/>
        </w:numPr>
        <w:ind w:left="0" w:firstLine="709"/>
        <w:contextualSpacing/>
        <w:jc w:val="both"/>
        <w:rPr>
          <w:rFonts w:eastAsia="Calibri"/>
          <w:lang w:eastAsia="en-US"/>
        </w:rPr>
      </w:pPr>
      <w:r w:rsidRPr="00AC31BB">
        <w:rPr>
          <w:rFonts w:eastAsia="Calibri"/>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AC31BB" w:rsidRDefault="0007653D" w:rsidP="0007653D">
      <w:pPr>
        <w:numPr>
          <w:ilvl w:val="0"/>
          <w:numId w:val="1"/>
        </w:numPr>
        <w:ind w:left="0" w:firstLine="709"/>
        <w:contextualSpacing/>
        <w:jc w:val="both"/>
        <w:rPr>
          <w:rFonts w:eastAsia="Calibri"/>
          <w:lang w:eastAsia="en-US"/>
        </w:rPr>
      </w:pPr>
      <w:r w:rsidRPr="00AC31BB">
        <w:rPr>
          <w:rFonts w:eastAsia="Calibri"/>
          <w:lang w:eastAsia="en-US"/>
        </w:rPr>
        <w:t xml:space="preserve">обобщать полученную информацию, оценивать прослушанное и прочитанное; </w:t>
      </w:r>
    </w:p>
    <w:p w:rsidR="0007653D" w:rsidRPr="00AC31BB" w:rsidRDefault="0007653D" w:rsidP="0007653D">
      <w:pPr>
        <w:numPr>
          <w:ilvl w:val="0"/>
          <w:numId w:val="1"/>
        </w:numPr>
        <w:ind w:left="0" w:firstLine="709"/>
        <w:contextualSpacing/>
        <w:jc w:val="both"/>
        <w:rPr>
          <w:rFonts w:eastAsia="Calibri"/>
          <w:lang w:eastAsia="en-US"/>
        </w:rPr>
      </w:pPr>
      <w:r w:rsidRPr="00AC31B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AC31BB" w:rsidRDefault="0007653D" w:rsidP="0007653D">
      <w:pPr>
        <w:numPr>
          <w:ilvl w:val="0"/>
          <w:numId w:val="1"/>
        </w:numPr>
        <w:ind w:left="0" w:firstLine="709"/>
        <w:contextualSpacing/>
        <w:jc w:val="both"/>
        <w:rPr>
          <w:rFonts w:eastAsia="Calibri"/>
          <w:lang w:eastAsia="en-US"/>
        </w:rPr>
      </w:pPr>
      <w:r w:rsidRPr="00AC31BB">
        <w:rPr>
          <w:rFonts w:eastAsia="Calibri"/>
          <w:lang w:eastAsia="en-US"/>
        </w:rPr>
        <w:t>готовить и презентовать развернутые сообщения типа доклада;</w:t>
      </w:r>
      <w:r w:rsidRPr="00AC31BB">
        <w:rPr>
          <w:rFonts w:eastAsia="Calibri"/>
          <w:b/>
          <w:bCs/>
          <w:i/>
          <w:iCs/>
          <w:lang w:eastAsia="en-US"/>
        </w:rPr>
        <w:t xml:space="preserve"> </w:t>
      </w:r>
    </w:p>
    <w:p w:rsidR="0007653D" w:rsidRPr="00AC31BB" w:rsidRDefault="0007653D" w:rsidP="0007653D">
      <w:pPr>
        <w:numPr>
          <w:ilvl w:val="0"/>
          <w:numId w:val="1"/>
        </w:numPr>
        <w:ind w:left="0" w:firstLine="709"/>
        <w:contextualSpacing/>
        <w:jc w:val="both"/>
        <w:rPr>
          <w:rFonts w:eastAsia="Calibri"/>
          <w:lang w:eastAsia="en-US"/>
        </w:rPr>
      </w:pPr>
      <w:r w:rsidRPr="00AC31BB">
        <w:rPr>
          <w:rFonts w:eastAsia="Calibri"/>
          <w:lang w:eastAsia="en-US"/>
        </w:rPr>
        <w:t xml:space="preserve">работать в разных режимах (индивидуально, в паре, в группе), взаимодействуя друг с другом; </w:t>
      </w:r>
    </w:p>
    <w:p w:rsidR="0007653D" w:rsidRPr="00AC31BB" w:rsidRDefault="0007653D" w:rsidP="0007653D">
      <w:pPr>
        <w:numPr>
          <w:ilvl w:val="0"/>
          <w:numId w:val="1"/>
        </w:numPr>
        <w:ind w:left="0" w:firstLine="709"/>
        <w:contextualSpacing/>
        <w:jc w:val="both"/>
        <w:rPr>
          <w:rFonts w:eastAsia="Calibri"/>
          <w:lang w:eastAsia="en-US"/>
        </w:rPr>
      </w:pPr>
      <w:r w:rsidRPr="00AC31BB">
        <w:rPr>
          <w:rFonts w:eastAsia="Calibri"/>
          <w:lang w:eastAsia="en-US"/>
        </w:rPr>
        <w:t xml:space="preserve">пользоваться реферативными и справочными материалами; </w:t>
      </w:r>
    </w:p>
    <w:p w:rsidR="0007653D" w:rsidRPr="00AC31BB" w:rsidRDefault="0007653D" w:rsidP="0007653D">
      <w:pPr>
        <w:numPr>
          <w:ilvl w:val="0"/>
          <w:numId w:val="1"/>
        </w:numPr>
        <w:ind w:left="0" w:firstLine="709"/>
        <w:contextualSpacing/>
        <w:jc w:val="both"/>
        <w:rPr>
          <w:rFonts w:eastAsia="Calibri"/>
          <w:lang w:eastAsia="en-US"/>
        </w:rPr>
      </w:pPr>
      <w:r w:rsidRPr="00AC31BB">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AC31BB" w:rsidRDefault="0007653D" w:rsidP="0007653D">
      <w:pPr>
        <w:numPr>
          <w:ilvl w:val="0"/>
          <w:numId w:val="1"/>
        </w:numPr>
        <w:ind w:left="0" w:firstLine="709"/>
        <w:contextualSpacing/>
        <w:jc w:val="both"/>
        <w:rPr>
          <w:rFonts w:eastAsia="Calibri"/>
          <w:lang w:eastAsia="en-US"/>
        </w:rPr>
      </w:pPr>
      <w:r w:rsidRPr="00AC31BB">
        <w:rPr>
          <w:rFonts w:eastAsia="Calibri"/>
          <w:lang w:eastAsia="en-US"/>
        </w:rPr>
        <w:t xml:space="preserve">обращаться за помощью, дополнительными разъяснениями к преподавателю, другим </w:t>
      </w:r>
      <w:r w:rsidRPr="00AC31BB">
        <w:t>аспира</w:t>
      </w:r>
      <w:r w:rsidRPr="00AC31BB">
        <w:rPr>
          <w:rFonts w:eastAsia="Calibri"/>
          <w:lang w:eastAsia="en-US"/>
        </w:rPr>
        <w:t>нтам.</w:t>
      </w:r>
    </w:p>
    <w:p w:rsidR="0007653D" w:rsidRPr="00AC31BB" w:rsidRDefault="0007653D" w:rsidP="0007653D">
      <w:pPr>
        <w:ind w:firstLine="709"/>
        <w:jc w:val="both"/>
      </w:pPr>
      <w:r w:rsidRPr="00AC31BB">
        <w:rPr>
          <w:b/>
          <w:bCs/>
        </w:rPr>
        <w:t>Подготовка к промежуточной аттестации</w:t>
      </w:r>
      <w:r w:rsidRPr="00AC31BB">
        <w:rPr>
          <w:bCs/>
        </w:rPr>
        <w:t>:</w:t>
      </w:r>
    </w:p>
    <w:p w:rsidR="0007653D" w:rsidRPr="00AC31BB" w:rsidRDefault="0007653D" w:rsidP="0007653D">
      <w:pPr>
        <w:ind w:firstLine="709"/>
        <w:jc w:val="both"/>
      </w:pPr>
      <w:r w:rsidRPr="00AC31BB">
        <w:t>При подготовке к промежуточной аттестации целесообразно:</w:t>
      </w:r>
    </w:p>
    <w:p w:rsidR="0007653D" w:rsidRPr="00AC31BB" w:rsidRDefault="0007653D" w:rsidP="0007653D">
      <w:pPr>
        <w:ind w:firstLine="709"/>
        <w:jc w:val="both"/>
      </w:pPr>
      <w:r w:rsidRPr="00AC31BB">
        <w:t>- внимательно изучить перечень вопросов и определить, в каких источниках находятся сведения, необходимые для ответа на них;</w:t>
      </w:r>
    </w:p>
    <w:p w:rsidR="0007653D" w:rsidRPr="00AC31BB" w:rsidRDefault="0007653D" w:rsidP="0007653D">
      <w:pPr>
        <w:ind w:firstLine="709"/>
        <w:jc w:val="both"/>
      </w:pPr>
      <w:r w:rsidRPr="00AC31BB">
        <w:t>- внимательно прочитать рекомендованную литературу;</w:t>
      </w:r>
    </w:p>
    <w:p w:rsidR="0007653D" w:rsidRPr="00AC31BB" w:rsidRDefault="0007653D" w:rsidP="0007653D">
      <w:pPr>
        <w:ind w:firstLine="709"/>
        <w:jc w:val="both"/>
      </w:pPr>
      <w:r w:rsidRPr="00AC31BB">
        <w:t xml:space="preserve">- составить краткие конспекты ответов (планы ответов). </w:t>
      </w:r>
    </w:p>
    <w:p w:rsidR="0007653D" w:rsidRPr="00AC31BB" w:rsidRDefault="0007653D" w:rsidP="0007653D">
      <w:pPr>
        <w:ind w:firstLine="709"/>
        <w:jc w:val="both"/>
      </w:pPr>
    </w:p>
    <w:p w:rsidR="0007653D" w:rsidRPr="00AC31BB" w:rsidRDefault="00EB2201" w:rsidP="0007653D">
      <w:pPr>
        <w:ind w:firstLine="709"/>
        <w:contextualSpacing/>
        <w:jc w:val="both"/>
        <w:rPr>
          <w:rFonts w:eastAsia="Calibri"/>
          <w:b/>
          <w:lang w:eastAsia="en-US"/>
        </w:rPr>
      </w:pPr>
      <w:r w:rsidRPr="00AC31BB">
        <w:rPr>
          <w:rFonts w:eastAsia="Calibri"/>
          <w:b/>
          <w:lang w:eastAsia="en-US"/>
        </w:rPr>
        <w:t>9</w:t>
      </w:r>
      <w:r w:rsidR="0007653D" w:rsidRPr="00AC31BB">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AC31BB" w:rsidRDefault="0007653D" w:rsidP="0007653D">
      <w:pPr>
        <w:ind w:firstLine="709"/>
        <w:jc w:val="both"/>
      </w:pPr>
      <w:r w:rsidRPr="00AC31B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AC31BB" w:rsidRDefault="0007653D" w:rsidP="0007653D">
      <w:pPr>
        <w:ind w:firstLine="709"/>
        <w:jc w:val="both"/>
      </w:pPr>
      <w:r w:rsidRPr="00AC31BB">
        <w:t>На практических занятиях аспиранты представляют компьютерные презентации, подготовленные ими в часы самостоятельной работы.</w:t>
      </w:r>
    </w:p>
    <w:p w:rsidR="0007653D" w:rsidRPr="00AC31BB" w:rsidRDefault="0007653D" w:rsidP="0007653D">
      <w:pPr>
        <w:ind w:firstLine="709"/>
        <w:jc w:val="both"/>
      </w:pPr>
      <w:r w:rsidRPr="00AC31BB">
        <w:t>Электронная информационно-образовательная среда Академии, работающая на платформе LMS Moodle, обеспечивает:</w:t>
      </w:r>
    </w:p>
    <w:p w:rsidR="0007653D" w:rsidRPr="00AC31BB" w:rsidRDefault="0007653D" w:rsidP="0007653D">
      <w:pPr>
        <w:pStyle w:val="ConsPlusNormal"/>
        <w:numPr>
          <w:ilvl w:val="0"/>
          <w:numId w:val="12"/>
        </w:numPr>
        <w:ind w:left="426" w:firstLine="0"/>
        <w:jc w:val="both"/>
        <w:rPr>
          <w:rFonts w:ascii="Times New Roman" w:hAnsi="Times New Roman" w:cs="Times New Roman"/>
          <w:sz w:val="24"/>
          <w:szCs w:val="24"/>
        </w:rPr>
      </w:pPr>
      <w:r w:rsidRPr="00AC31BB">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AC31BB" w:rsidRDefault="0007653D" w:rsidP="0007653D">
      <w:pPr>
        <w:pStyle w:val="ConsPlusNormal"/>
        <w:numPr>
          <w:ilvl w:val="0"/>
          <w:numId w:val="12"/>
        </w:numPr>
        <w:ind w:left="426" w:firstLine="0"/>
        <w:jc w:val="both"/>
        <w:rPr>
          <w:rFonts w:ascii="Times New Roman" w:hAnsi="Times New Roman" w:cs="Times New Roman"/>
          <w:sz w:val="24"/>
          <w:szCs w:val="24"/>
        </w:rPr>
      </w:pPr>
      <w:r w:rsidRPr="00AC31B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AC31BB" w:rsidRDefault="0007653D" w:rsidP="0007653D">
      <w:pPr>
        <w:pStyle w:val="ConsPlusNormal"/>
        <w:numPr>
          <w:ilvl w:val="0"/>
          <w:numId w:val="12"/>
        </w:numPr>
        <w:ind w:left="426" w:firstLine="0"/>
        <w:jc w:val="both"/>
        <w:rPr>
          <w:rFonts w:ascii="Times New Roman" w:hAnsi="Times New Roman" w:cs="Times New Roman"/>
          <w:sz w:val="24"/>
          <w:szCs w:val="24"/>
        </w:rPr>
      </w:pPr>
      <w:r w:rsidRPr="00AC31B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AC31BB" w:rsidRDefault="0007653D" w:rsidP="0007653D">
      <w:pPr>
        <w:pStyle w:val="ConsPlusNormal"/>
        <w:numPr>
          <w:ilvl w:val="0"/>
          <w:numId w:val="12"/>
        </w:numPr>
        <w:ind w:left="426" w:firstLine="0"/>
        <w:jc w:val="both"/>
        <w:rPr>
          <w:rFonts w:ascii="Times New Roman" w:hAnsi="Times New Roman" w:cs="Times New Roman"/>
          <w:sz w:val="24"/>
          <w:szCs w:val="24"/>
        </w:rPr>
      </w:pPr>
      <w:r w:rsidRPr="00AC31B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AC31BB" w:rsidRDefault="0007653D" w:rsidP="0007653D">
      <w:pPr>
        <w:pStyle w:val="ConsPlusNormal"/>
        <w:numPr>
          <w:ilvl w:val="0"/>
          <w:numId w:val="12"/>
        </w:numPr>
        <w:ind w:left="426" w:firstLine="0"/>
        <w:jc w:val="both"/>
        <w:rPr>
          <w:rFonts w:ascii="Times New Roman" w:hAnsi="Times New Roman" w:cs="Times New Roman"/>
          <w:sz w:val="24"/>
          <w:szCs w:val="24"/>
        </w:rPr>
      </w:pPr>
      <w:r w:rsidRPr="00AC31B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AC31BB" w:rsidRDefault="0007653D" w:rsidP="0007653D">
      <w:pPr>
        <w:ind w:firstLine="709"/>
        <w:jc w:val="both"/>
      </w:pPr>
    </w:p>
    <w:p w:rsidR="0007653D" w:rsidRPr="00AC31BB" w:rsidRDefault="0007653D" w:rsidP="0007653D">
      <w:pPr>
        <w:ind w:firstLine="709"/>
        <w:jc w:val="both"/>
      </w:pPr>
      <w:r w:rsidRPr="00AC31BB">
        <w:t>При осуществлении образовательного процесса по дисциплине используются следующие информационные технологии:</w:t>
      </w:r>
    </w:p>
    <w:p w:rsidR="0007653D" w:rsidRPr="00AC31BB" w:rsidRDefault="0007653D" w:rsidP="0007653D">
      <w:pPr>
        <w:ind w:firstLine="709"/>
        <w:jc w:val="both"/>
      </w:pPr>
      <w:r w:rsidRPr="00AC31BB">
        <w:t>•</w:t>
      </w:r>
      <w:r w:rsidRPr="00AC31BB">
        <w:tab/>
        <w:t>сбор, хранение, систематизация и выдача учебной и научной информации;</w:t>
      </w:r>
    </w:p>
    <w:p w:rsidR="0007653D" w:rsidRPr="00AC31BB" w:rsidRDefault="0007653D" w:rsidP="0007653D">
      <w:pPr>
        <w:ind w:firstLine="709"/>
        <w:jc w:val="both"/>
      </w:pPr>
      <w:r w:rsidRPr="00AC31BB">
        <w:t>•</w:t>
      </w:r>
      <w:r w:rsidRPr="00AC31BB">
        <w:tab/>
        <w:t>обработка текстовой, графической и эмпирической информации;</w:t>
      </w:r>
    </w:p>
    <w:p w:rsidR="0007653D" w:rsidRPr="00AC31BB" w:rsidRDefault="0007653D" w:rsidP="0007653D">
      <w:pPr>
        <w:ind w:firstLine="709"/>
        <w:jc w:val="both"/>
      </w:pPr>
      <w:r w:rsidRPr="00AC31BB">
        <w:t>•</w:t>
      </w:r>
      <w:r w:rsidRPr="00AC31BB">
        <w:tab/>
        <w:t>подготовка, конструирование и презентация итогов исследовательской и аналитической деятельности;</w:t>
      </w:r>
    </w:p>
    <w:p w:rsidR="0007653D" w:rsidRPr="00AC31BB" w:rsidRDefault="0007653D" w:rsidP="0007653D">
      <w:pPr>
        <w:ind w:firstLine="709"/>
        <w:jc w:val="both"/>
      </w:pPr>
      <w:r w:rsidRPr="00AC31BB">
        <w:t>•</w:t>
      </w:r>
      <w:r w:rsidRPr="00AC31B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AC31BB" w:rsidRDefault="0007653D" w:rsidP="0007653D">
      <w:pPr>
        <w:ind w:firstLine="709"/>
        <w:jc w:val="both"/>
      </w:pPr>
      <w:r w:rsidRPr="00AC31BB">
        <w:t>•</w:t>
      </w:r>
      <w:r w:rsidRPr="00AC31BB">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AC31BB" w:rsidRDefault="0007653D" w:rsidP="0007653D">
      <w:pPr>
        <w:ind w:firstLine="709"/>
        <w:jc w:val="both"/>
      </w:pPr>
      <w:r w:rsidRPr="00AC31BB">
        <w:t>•</w:t>
      </w:r>
      <w:r w:rsidRPr="00AC31BB">
        <w:tab/>
        <w:t>компьютерное тестирование;</w:t>
      </w:r>
    </w:p>
    <w:p w:rsidR="0007653D" w:rsidRPr="00AC31BB" w:rsidRDefault="0007653D" w:rsidP="0007653D">
      <w:pPr>
        <w:ind w:firstLine="709"/>
        <w:jc w:val="both"/>
      </w:pPr>
      <w:r w:rsidRPr="00AC31BB">
        <w:t>•</w:t>
      </w:r>
      <w:r w:rsidRPr="00AC31BB">
        <w:tab/>
        <w:t>демонстрация мультимедийных материалов.</w:t>
      </w:r>
    </w:p>
    <w:p w:rsidR="0007653D" w:rsidRPr="00AC31BB" w:rsidRDefault="0007653D" w:rsidP="0007653D">
      <w:pPr>
        <w:autoSpaceDN w:val="0"/>
        <w:ind w:firstLine="709"/>
        <w:jc w:val="both"/>
      </w:pPr>
      <w:r w:rsidRPr="00AC31BB">
        <w:t>ПЕРЕЧЕНЬ ПРОГРАММНОГО ОБЕСПЕЧЕНИЯ</w:t>
      </w:r>
    </w:p>
    <w:p w:rsidR="0007653D" w:rsidRPr="00AC31BB" w:rsidRDefault="0007653D" w:rsidP="0007653D">
      <w:pPr>
        <w:autoSpaceDN w:val="0"/>
        <w:ind w:firstLine="709"/>
        <w:jc w:val="both"/>
      </w:pPr>
      <w:r w:rsidRPr="00AC31BB">
        <w:t>•</w:t>
      </w:r>
      <w:r w:rsidRPr="00AC31BB">
        <w:tab/>
      </w:r>
      <w:r w:rsidRPr="00AC31BB">
        <w:rPr>
          <w:lang w:val="en-US"/>
        </w:rPr>
        <w:t>Microsoft</w:t>
      </w:r>
      <w:r w:rsidRPr="00AC31BB">
        <w:t xml:space="preserve"> </w:t>
      </w:r>
      <w:r w:rsidRPr="00AC31BB">
        <w:rPr>
          <w:lang w:val="en-US"/>
        </w:rPr>
        <w:t>Windows</w:t>
      </w:r>
      <w:r w:rsidRPr="00AC31BB">
        <w:t xml:space="preserve"> 10 </w:t>
      </w:r>
      <w:r w:rsidRPr="00AC31BB">
        <w:rPr>
          <w:lang w:val="en-US"/>
        </w:rPr>
        <w:t>Professional</w:t>
      </w:r>
      <w:r w:rsidRPr="00AC31BB">
        <w:t xml:space="preserve"> </w:t>
      </w:r>
    </w:p>
    <w:p w:rsidR="0007653D" w:rsidRPr="00AC31BB" w:rsidRDefault="0007653D" w:rsidP="0007653D">
      <w:pPr>
        <w:autoSpaceDN w:val="0"/>
        <w:ind w:firstLine="709"/>
        <w:jc w:val="both"/>
        <w:rPr>
          <w:lang w:val="en-US"/>
        </w:rPr>
      </w:pPr>
      <w:r w:rsidRPr="00AC31BB">
        <w:rPr>
          <w:lang w:val="en-US"/>
        </w:rPr>
        <w:t>•</w:t>
      </w:r>
      <w:r w:rsidRPr="00AC31BB">
        <w:rPr>
          <w:lang w:val="en-US"/>
        </w:rPr>
        <w:tab/>
        <w:t xml:space="preserve">Microsoft Windows XP Professional SP3 </w:t>
      </w:r>
    </w:p>
    <w:p w:rsidR="0007653D" w:rsidRPr="00AC31BB" w:rsidRDefault="0007653D" w:rsidP="0007653D">
      <w:pPr>
        <w:autoSpaceDN w:val="0"/>
        <w:ind w:firstLine="709"/>
        <w:jc w:val="both"/>
        <w:rPr>
          <w:lang w:val="en-US"/>
        </w:rPr>
      </w:pPr>
      <w:r w:rsidRPr="00AC31BB">
        <w:rPr>
          <w:lang w:val="en-US"/>
        </w:rPr>
        <w:t>•</w:t>
      </w:r>
      <w:r w:rsidRPr="00AC31BB">
        <w:rPr>
          <w:lang w:val="en-US"/>
        </w:rPr>
        <w:tab/>
        <w:t xml:space="preserve">Microsoft Office Professional 2007 Russian </w:t>
      </w:r>
    </w:p>
    <w:p w:rsidR="0007653D" w:rsidRPr="00AC31BB" w:rsidRDefault="0007653D" w:rsidP="0007653D">
      <w:pPr>
        <w:autoSpaceDN w:val="0"/>
        <w:ind w:firstLine="709"/>
        <w:jc w:val="both"/>
      </w:pPr>
      <w:r w:rsidRPr="00AC31BB">
        <w:t>•</w:t>
      </w:r>
      <w:r w:rsidRPr="00AC31BB">
        <w:tab/>
      </w:r>
      <w:r w:rsidRPr="00AC31BB">
        <w:rPr>
          <w:bCs/>
          <w:lang w:val="en-US"/>
        </w:rPr>
        <w:t>C</w:t>
      </w:r>
      <w:r w:rsidRPr="00AC31BB">
        <w:rPr>
          <w:bCs/>
        </w:rPr>
        <w:t>вободно распространяемый офисный пакет с открытым исходным кодом LibreOffice 6.0.3.2 Stable</w:t>
      </w:r>
    </w:p>
    <w:p w:rsidR="0007653D" w:rsidRPr="00AC31BB" w:rsidRDefault="0007653D" w:rsidP="0007653D">
      <w:pPr>
        <w:autoSpaceDN w:val="0"/>
        <w:ind w:firstLine="709"/>
        <w:jc w:val="both"/>
      </w:pPr>
      <w:r w:rsidRPr="00AC31BB">
        <w:t>•</w:t>
      </w:r>
      <w:r w:rsidRPr="00AC31BB">
        <w:tab/>
        <w:t>Антивирус Касперского</w:t>
      </w:r>
    </w:p>
    <w:p w:rsidR="0007653D" w:rsidRPr="00AC31BB" w:rsidRDefault="0007653D" w:rsidP="0007653D">
      <w:pPr>
        <w:autoSpaceDN w:val="0"/>
        <w:ind w:firstLine="709"/>
        <w:jc w:val="both"/>
      </w:pPr>
      <w:r w:rsidRPr="00AC31BB">
        <w:t>•</w:t>
      </w:r>
      <w:r w:rsidRPr="00AC31BB">
        <w:tab/>
        <w:t>Cистема управления курсами LMS Русский Moodle 3KL</w:t>
      </w:r>
    </w:p>
    <w:p w:rsidR="0007653D" w:rsidRPr="00AC31BB" w:rsidRDefault="0007653D" w:rsidP="0007653D">
      <w:pPr>
        <w:autoSpaceDN w:val="0"/>
        <w:ind w:firstLine="709"/>
        <w:jc w:val="both"/>
      </w:pPr>
      <w:r w:rsidRPr="00AC31BB">
        <w:t>ПЕРЕЧЕНЬ ИНФОРМАЦИОННЫХ СПРАВОЧНЫХ СИСТЕМ</w:t>
      </w:r>
    </w:p>
    <w:p w:rsidR="0007653D" w:rsidRPr="00AC31BB" w:rsidRDefault="0007653D" w:rsidP="0007653D">
      <w:pPr>
        <w:autoSpaceDN w:val="0"/>
        <w:ind w:firstLine="709"/>
        <w:jc w:val="both"/>
      </w:pPr>
      <w:r w:rsidRPr="00AC31BB">
        <w:t>•</w:t>
      </w:r>
      <w:r w:rsidRPr="00AC31BB">
        <w:tab/>
        <w:t>Справочная правовая система «Консультант Плюс»</w:t>
      </w:r>
    </w:p>
    <w:p w:rsidR="0007653D" w:rsidRPr="00AC31BB" w:rsidRDefault="0007653D" w:rsidP="0007653D">
      <w:pPr>
        <w:autoSpaceDN w:val="0"/>
        <w:ind w:firstLine="709"/>
        <w:jc w:val="both"/>
      </w:pPr>
      <w:r w:rsidRPr="00AC31BB">
        <w:t>•</w:t>
      </w:r>
      <w:r w:rsidRPr="00AC31BB">
        <w:tab/>
        <w:t>Справочная правовая система «Гарант»</w:t>
      </w:r>
    </w:p>
    <w:p w:rsidR="0007653D" w:rsidRPr="00AC31BB" w:rsidRDefault="0007653D" w:rsidP="0007653D">
      <w:pPr>
        <w:jc w:val="both"/>
      </w:pPr>
    </w:p>
    <w:p w:rsidR="0007653D" w:rsidRPr="00AC31BB" w:rsidRDefault="0007653D" w:rsidP="0007653D">
      <w:pPr>
        <w:ind w:firstLine="709"/>
        <w:jc w:val="both"/>
        <w:rPr>
          <w:b/>
        </w:rPr>
      </w:pPr>
      <w:r w:rsidRPr="00AC31BB">
        <w:rPr>
          <w:b/>
        </w:rPr>
        <w:t>1</w:t>
      </w:r>
      <w:r w:rsidR="00EB2201" w:rsidRPr="00AC31BB">
        <w:rPr>
          <w:b/>
        </w:rPr>
        <w:t>0</w:t>
      </w:r>
      <w:r w:rsidRPr="00AC31BB">
        <w:rPr>
          <w:b/>
        </w:rPr>
        <w:t xml:space="preserve">. Описание материально-технической базы, необходимой для осуществления образовательного процесса по дисциплине </w:t>
      </w:r>
    </w:p>
    <w:p w:rsidR="00EB2201" w:rsidRPr="00AC31BB" w:rsidRDefault="00EB2201" w:rsidP="00EB2201">
      <w:pPr>
        <w:suppressAutoHyphens/>
        <w:ind w:firstLine="708"/>
        <w:jc w:val="both"/>
        <w:rPr>
          <w:b/>
        </w:rPr>
      </w:pPr>
      <w:r w:rsidRPr="00AC31BB">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201" w:rsidRPr="00AC31BB" w:rsidRDefault="00EB2201" w:rsidP="00EB2201">
      <w:pPr>
        <w:ind w:firstLine="709"/>
        <w:jc w:val="both"/>
      </w:pPr>
      <w:r w:rsidRPr="00AC31BB">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AC31BB" w:rsidRDefault="00EB2201" w:rsidP="00EB2201">
      <w:pPr>
        <w:ind w:firstLine="709"/>
        <w:jc w:val="both"/>
      </w:pPr>
      <w:r w:rsidRPr="00AC31BB">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AC31BB" w:rsidRDefault="00EB2201" w:rsidP="00EB2201">
      <w:pPr>
        <w:ind w:firstLine="709"/>
        <w:jc w:val="both"/>
      </w:pPr>
      <w:r w:rsidRPr="00AC31B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AC31BB" w:rsidRDefault="00EB2201" w:rsidP="00EB2201">
      <w:pPr>
        <w:ind w:firstLine="709"/>
        <w:jc w:val="both"/>
      </w:pPr>
      <w:r w:rsidRPr="00AC31BB">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299A">
          <w:rPr>
            <w:u w:val="single"/>
          </w:rPr>
          <w:t>www.biblio-online.ru</w:t>
        </w:r>
      </w:hyperlink>
      <w:r w:rsidRPr="00AC31BB">
        <w:t xml:space="preserve"> </w:t>
      </w:r>
    </w:p>
    <w:p w:rsidR="00EB2201" w:rsidRPr="00AC31BB" w:rsidRDefault="00EB2201" w:rsidP="00EB2201">
      <w:pPr>
        <w:ind w:firstLine="709"/>
        <w:jc w:val="both"/>
      </w:pPr>
      <w:r w:rsidRPr="00AC31BB">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AC31BB" w:rsidRDefault="007451F8" w:rsidP="00DF0E6F">
      <w:pPr>
        <w:jc w:val="both"/>
      </w:pPr>
    </w:p>
    <w:sectPr w:rsidR="007451F8" w:rsidRPr="00AC31B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7C8" w:rsidRDefault="005667C8" w:rsidP="00160BC1">
      <w:r>
        <w:separator/>
      </w:r>
    </w:p>
  </w:endnote>
  <w:endnote w:type="continuationSeparator" w:id="0">
    <w:p w:rsidR="005667C8" w:rsidRDefault="005667C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7C8" w:rsidRDefault="005667C8" w:rsidP="00160BC1">
      <w:r>
        <w:separator/>
      </w:r>
    </w:p>
  </w:footnote>
  <w:footnote w:type="continuationSeparator" w:id="0">
    <w:p w:rsidR="005667C8" w:rsidRDefault="005667C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8"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1"/>
  </w:num>
  <w:num w:numId="3">
    <w:abstractNumId w:val="9"/>
  </w:num>
  <w:num w:numId="4">
    <w:abstractNumId w:val="16"/>
  </w:num>
  <w:num w:numId="5">
    <w:abstractNumId w:val="20"/>
  </w:num>
  <w:num w:numId="6">
    <w:abstractNumId w:val="26"/>
  </w:num>
  <w:num w:numId="7">
    <w:abstractNumId w:val="6"/>
  </w:num>
  <w:num w:numId="8">
    <w:abstractNumId w:val="13"/>
  </w:num>
  <w:num w:numId="9">
    <w:abstractNumId w:val="1"/>
  </w:num>
  <w:num w:numId="10">
    <w:abstractNumId w:val="24"/>
  </w:num>
  <w:num w:numId="11">
    <w:abstractNumId w:val="23"/>
  </w:num>
  <w:num w:numId="12">
    <w:abstractNumId w:val="14"/>
  </w:num>
  <w:num w:numId="13">
    <w:abstractNumId w:val="4"/>
  </w:num>
  <w:num w:numId="14">
    <w:abstractNumId w:val="27"/>
  </w:num>
  <w:num w:numId="15">
    <w:abstractNumId w:val="0"/>
  </w:num>
  <w:num w:numId="16">
    <w:abstractNumId w:val="22"/>
  </w:num>
  <w:num w:numId="17">
    <w:abstractNumId w:val="31"/>
  </w:num>
  <w:num w:numId="18">
    <w:abstractNumId w:val="30"/>
  </w:num>
  <w:num w:numId="19">
    <w:abstractNumId w:val="15"/>
  </w:num>
  <w:num w:numId="20">
    <w:abstractNumId w:val="25"/>
  </w:num>
  <w:num w:numId="21">
    <w:abstractNumId w:val="21"/>
  </w:num>
  <w:num w:numId="22">
    <w:abstractNumId w:val="3"/>
  </w:num>
  <w:num w:numId="23">
    <w:abstractNumId w:val="8"/>
  </w:num>
  <w:num w:numId="24">
    <w:abstractNumId w:val="5"/>
  </w:num>
  <w:num w:numId="25">
    <w:abstractNumId w:val="28"/>
  </w:num>
  <w:num w:numId="26">
    <w:abstractNumId w:val="7"/>
  </w:num>
  <w:num w:numId="27">
    <w:abstractNumId w:val="2"/>
  </w:num>
  <w:num w:numId="28">
    <w:abstractNumId w:val="12"/>
  </w:num>
  <w:num w:numId="29">
    <w:abstractNumId w:val="10"/>
  </w:num>
  <w:num w:numId="30">
    <w:abstractNumId w:val="29"/>
  </w:num>
  <w:num w:numId="3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35F5"/>
    <w:rsid w:val="00085601"/>
    <w:rsid w:val="000875BF"/>
    <w:rsid w:val="000911D1"/>
    <w:rsid w:val="000A1F47"/>
    <w:rsid w:val="000A4FAC"/>
    <w:rsid w:val="000B1331"/>
    <w:rsid w:val="000B16D4"/>
    <w:rsid w:val="000B30D1"/>
    <w:rsid w:val="000B7795"/>
    <w:rsid w:val="000C4546"/>
    <w:rsid w:val="000C46E9"/>
    <w:rsid w:val="000D07C6"/>
    <w:rsid w:val="000D0E81"/>
    <w:rsid w:val="000D4429"/>
    <w:rsid w:val="000D6DE5"/>
    <w:rsid w:val="000E20D7"/>
    <w:rsid w:val="000E37E9"/>
    <w:rsid w:val="000F65C7"/>
    <w:rsid w:val="00102E02"/>
    <w:rsid w:val="00110297"/>
    <w:rsid w:val="00114770"/>
    <w:rsid w:val="001165D0"/>
    <w:rsid w:val="001166B7"/>
    <w:rsid w:val="001167A8"/>
    <w:rsid w:val="001259FD"/>
    <w:rsid w:val="00125E93"/>
    <w:rsid w:val="00127108"/>
    <w:rsid w:val="00127DEA"/>
    <w:rsid w:val="00131CDA"/>
    <w:rsid w:val="00132893"/>
    <w:rsid w:val="00132F57"/>
    <w:rsid w:val="001378B1"/>
    <w:rsid w:val="00146A3C"/>
    <w:rsid w:val="001551C3"/>
    <w:rsid w:val="0015639D"/>
    <w:rsid w:val="001571FD"/>
    <w:rsid w:val="00160BC1"/>
    <w:rsid w:val="00161C70"/>
    <w:rsid w:val="00163087"/>
    <w:rsid w:val="001716A9"/>
    <w:rsid w:val="001778F7"/>
    <w:rsid w:val="00181112"/>
    <w:rsid w:val="00181AAB"/>
    <w:rsid w:val="00184F65"/>
    <w:rsid w:val="001871AA"/>
    <w:rsid w:val="00195AF1"/>
    <w:rsid w:val="001A3B5F"/>
    <w:rsid w:val="001A6533"/>
    <w:rsid w:val="001B0A2E"/>
    <w:rsid w:val="001B46A3"/>
    <w:rsid w:val="001C4FED"/>
    <w:rsid w:val="001C6305"/>
    <w:rsid w:val="001E08AC"/>
    <w:rsid w:val="001F11DE"/>
    <w:rsid w:val="001F3F6B"/>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6A3"/>
    <w:rsid w:val="00276128"/>
    <w:rsid w:val="0027733F"/>
    <w:rsid w:val="002819F9"/>
    <w:rsid w:val="0028719B"/>
    <w:rsid w:val="00290206"/>
    <w:rsid w:val="00291D05"/>
    <w:rsid w:val="002933E5"/>
    <w:rsid w:val="002A0D1B"/>
    <w:rsid w:val="002A1DC0"/>
    <w:rsid w:val="002A6442"/>
    <w:rsid w:val="002B324C"/>
    <w:rsid w:val="002B34A4"/>
    <w:rsid w:val="002B5AB9"/>
    <w:rsid w:val="002B6C87"/>
    <w:rsid w:val="002B734E"/>
    <w:rsid w:val="002C2EAE"/>
    <w:rsid w:val="002C3F08"/>
    <w:rsid w:val="002C6CCE"/>
    <w:rsid w:val="002C70DC"/>
    <w:rsid w:val="002C7582"/>
    <w:rsid w:val="002D07AD"/>
    <w:rsid w:val="002D1AA4"/>
    <w:rsid w:val="002D440B"/>
    <w:rsid w:val="002D6AC0"/>
    <w:rsid w:val="002E4CB7"/>
    <w:rsid w:val="002F084F"/>
    <w:rsid w:val="002F4FC7"/>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D22"/>
    <w:rsid w:val="00423740"/>
    <w:rsid w:val="00424ED8"/>
    <w:rsid w:val="004266AC"/>
    <w:rsid w:val="0043264F"/>
    <w:rsid w:val="00435249"/>
    <w:rsid w:val="00436EA3"/>
    <w:rsid w:val="00454B19"/>
    <w:rsid w:val="00460608"/>
    <w:rsid w:val="004620E0"/>
    <w:rsid w:val="00463539"/>
    <w:rsid w:val="0046365B"/>
    <w:rsid w:val="0047044D"/>
    <w:rsid w:val="0047224A"/>
    <w:rsid w:val="0047572F"/>
    <w:rsid w:val="0047633A"/>
    <w:rsid w:val="0048300E"/>
    <w:rsid w:val="0049217A"/>
    <w:rsid w:val="004928EC"/>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7C8"/>
    <w:rsid w:val="005669CB"/>
    <w:rsid w:val="00572F9F"/>
    <w:rsid w:val="005811A7"/>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E28"/>
    <w:rsid w:val="0062500F"/>
    <w:rsid w:val="00636B21"/>
    <w:rsid w:val="00636B89"/>
    <w:rsid w:val="00641AF3"/>
    <w:rsid w:val="00642A2F"/>
    <w:rsid w:val="006439F4"/>
    <w:rsid w:val="00652D29"/>
    <w:rsid w:val="006544CA"/>
    <w:rsid w:val="0065606F"/>
    <w:rsid w:val="00656AC4"/>
    <w:rsid w:val="00676914"/>
    <w:rsid w:val="00687B3A"/>
    <w:rsid w:val="00692DD7"/>
    <w:rsid w:val="00697A17"/>
    <w:rsid w:val="006A712D"/>
    <w:rsid w:val="006B0CA3"/>
    <w:rsid w:val="006B1BF1"/>
    <w:rsid w:val="006B271B"/>
    <w:rsid w:val="006B4DAD"/>
    <w:rsid w:val="006B5E9E"/>
    <w:rsid w:val="006B6512"/>
    <w:rsid w:val="006D0C90"/>
    <w:rsid w:val="006D108C"/>
    <w:rsid w:val="006D15B6"/>
    <w:rsid w:val="006D6805"/>
    <w:rsid w:val="006E5C19"/>
    <w:rsid w:val="006F13CA"/>
    <w:rsid w:val="006F22D5"/>
    <w:rsid w:val="006F6095"/>
    <w:rsid w:val="00705814"/>
    <w:rsid w:val="00705D2E"/>
    <w:rsid w:val="00705FB5"/>
    <w:rsid w:val="007066B1"/>
    <w:rsid w:val="00713D4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E50AE"/>
    <w:rsid w:val="007F098D"/>
    <w:rsid w:val="007F4B97"/>
    <w:rsid w:val="007F7A4D"/>
    <w:rsid w:val="00801B83"/>
    <w:rsid w:val="00820D1B"/>
    <w:rsid w:val="00823333"/>
    <w:rsid w:val="00823E5A"/>
    <w:rsid w:val="00825138"/>
    <w:rsid w:val="00830B90"/>
    <w:rsid w:val="008423FF"/>
    <w:rsid w:val="008506DE"/>
    <w:rsid w:val="00857FC8"/>
    <w:rsid w:val="0086651C"/>
    <w:rsid w:val="0088272E"/>
    <w:rsid w:val="008A4896"/>
    <w:rsid w:val="008B203B"/>
    <w:rsid w:val="008B5ABE"/>
    <w:rsid w:val="008B6331"/>
    <w:rsid w:val="008B7B23"/>
    <w:rsid w:val="008C0AD4"/>
    <w:rsid w:val="008C6D41"/>
    <w:rsid w:val="008D44F8"/>
    <w:rsid w:val="008E5E59"/>
    <w:rsid w:val="008F3AD4"/>
    <w:rsid w:val="009052D0"/>
    <w:rsid w:val="00907AC2"/>
    <w:rsid w:val="00910163"/>
    <w:rsid w:val="00916ABC"/>
    <w:rsid w:val="00920199"/>
    <w:rsid w:val="00921534"/>
    <w:rsid w:val="00921868"/>
    <w:rsid w:val="00925869"/>
    <w:rsid w:val="009302E0"/>
    <w:rsid w:val="00941875"/>
    <w:rsid w:val="00951A80"/>
    <w:rsid w:val="00951F6B"/>
    <w:rsid w:val="009528CA"/>
    <w:rsid w:val="00954E45"/>
    <w:rsid w:val="009577EA"/>
    <w:rsid w:val="00961C9E"/>
    <w:rsid w:val="00965998"/>
    <w:rsid w:val="009721B2"/>
    <w:rsid w:val="00972232"/>
    <w:rsid w:val="00975BC1"/>
    <w:rsid w:val="00981541"/>
    <w:rsid w:val="009851BD"/>
    <w:rsid w:val="00997935"/>
    <w:rsid w:val="009B6D16"/>
    <w:rsid w:val="009C15DD"/>
    <w:rsid w:val="009D1EFE"/>
    <w:rsid w:val="009D29FE"/>
    <w:rsid w:val="009D3925"/>
    <w:rsid w:val="009D3E3F"/>
    <w:rsid w:val="009D79EE"/>
    <w:rsid w:val="009E219E"/>
    <w:rsid w:val="009E2CA0"/>
    <w:rsid w:val="009E34C9"/>
    <w:rsid w:val="009E35D2"/>
    <w:rsid w:val="009E476D"/>
    <w:rsid w:val="009F1A4C"/>
    <w:rsid w:val="009F4070"/>
    <w:rsid w:val="009F530F"/>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607B"/>
    <w:rsid w:val="00A96C48"/>
    <w:rsid w:val="00AA2A29"/>
    <w:rsid w:val="00AA694C"/>
    <w:rsid w:val="00AB05DF"/>
    <w:rsid w:val="00AB2091"/>
    <w:rsid w:val="00AB299A"/>
    <w:rsid w:val="00AC0312"/>
    <w:rsid w:val="00AC1BC8"/>
    <w:rsid w:val="00AC31BB"/>
    <w:rsid w:val="00AD047E"/>
    <w:rsid w:val="00AD0669"/>
    <w:rsid w:val="00AD208A"/>
    <w:rsid w:val="00AD4A3C"/>
    <w:rsid w:val="00AE3040"/>
    <w:rsid w:val="00AE3177"/>
    <w:rsid w:val="00AE65ED"/>
    <w:rsid w:val="00AF29CD"/>
    <w:rsid w:val="00AF61EB"/>
    <w:rsid w:val="00AF69AE"/>
    <w:rsid w:val="00B16E8F"/>
    <w:rsid w:val="00B3661E"/>
    <w:rsid w:val="00B400CA"/>
    <w:rsid w:val="00B5209B"/>
    <w:rsid w:val="00B542D4"/>
    <w:rsid w:val="00B54421"/>
    <w:rsid w:val="00B642B8"/>
    <w:rsid w:val="00B77379"/>
    <w:rsid w:val="00B817E2"/>
    <w:rsid w:val="00B93EBC"/>
    <w:rsid w:val="00BB0B0D"/>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121EA"/>
    <w:rsid w:val="00C1245E"/>
    <w:rsid w:val="00C228C5"/>
    <w:rsid w:val="00C24EA8"/>
    <w:rsid w:val="00C26026"/>
    <w:rsid w:val="00C32AC8"/>
    <w:rsid w:val="00C33468"/>
    <w:rsid w:val="00C3475E"/>
    <w:rsid w:val="00C35C0B"/>
    <w:rsid w:val="00C40C06"/>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7830"/>
    <w:rsid w:val="00DA3FFC"/>
    <w:rsid w:val="00DA489D"/>
    <w:rsid w:val="00DA48D3"/>
    <w:rsid w:val="00DB08E2"/>
    <w:rsid w:val="00DB0A35"/>
    <w:rsid w:val="00DB1401"/>
    <w:rsid w:val="00DB228F"/>
    <w:rsid w:val="00DC6660"/>
    <w:rsid w:val="00DD03B9"/>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201"/>
    <w:rsid w:val="00EB2C5D"/>
    <w:rsid w:val="00EB7E4F"/>
    <w:rsid w:val="00EC078D"/>
    <w:rsid w:val="00ED28E4"/>
    <w:rsid w:val="00ED789C"/>
    <w:rsid w:val="00EE08E7"/>
    <w:rsid w:val="00EE165B"/>
    <w:rsid w:val="00EE4D57"/>
    <w:rsid w:val="00EE53D4"/>
    <w:rsid w:val="00F00B76"/>
    <w:rsid w:val="00F03C8C"/>
    <w:rsid w:val="00F06F17"/>
    <w:rsid w:val="00F13737"/>
    <w:rsid w:val="00F14EC4"/>
    <w:rsid w:val="00F17CEB"/>
    <w:rsid w:val="00F2055F"/>
    <w:rsid w:val="00F226CA"/>
    <w:rsid w:val="00F239D1"/>
    <w:rsid w:val="00F26C8F"/>
    <w:rsid w:val="00F272BC"/>
    <w:rsid w:val="00F322E1"/>
    <w:rsid w:val="00F342F7"/>
    <w:rsid w:val="00F34872"/>
    <w:rsid w:val="00F36A7C"/>
    <w:rsid w:val="00F40FEC"/>
    <w:rsid w:val="00F42549"/>
    <w:rsid w:val="00F61EB7"/>
    <w:rsid w:val="00F625A5"/>
    <w:rsid w:val="00F63ADF"/>
    <w:rsid w:val="00F63BBC"/>
    <w:rsid w:val="00F8007A"/>
    <w:rsid w:val="00F803A3"/>
    <w:rsid w:val="00F9003C"/>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4173085-7928-4164-95A0-22D3272F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semiHidden/>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Unresolved Mention"/>
    <w:basedOn w:val="a0"/>
    <w:uiPriority w:val="99"/>
    <w:semiHidden/>
    <w:unhideWhenUsed/>
    <w:rsid w:val="00AB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524.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52630.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5976.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66421.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www.iprbookshop.ru/66661.html" TargetMode="External"/><Relationship Id="rId14" Type="http://schemas.openxmlformats.org/officeDocument/2006/relationships/hyperlink" Target="http://www.iprbookshop.ru/74901.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www.iprbookshop.ru/660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9B41E-4879-4D95-B089-18C98F6C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5230</Words>
  <Characters>29815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34976</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4390992</vt:i4>
      </vt:variant>
      <vt:variant>
        <vt:i4>18</vt:i4>
      </vt:variant>
      <vt:variant>
        <vt:i4>0</vt:i4>
      </vt:variant>
      <vt:variant>
        <vt:i4>5</vt:i4>
      </vt:variant>
      <vt:variant>
        <vt:lpwstr>http://www.iprbookshop.ru/74901.html</vt:lpwstr>
      </vt:variant>
      <vt:variant>
        <vt:lpwstr/>
      </vt:variant>
      <vt:variant>
        <vt:i4>4391000</vt:i4>
      </vt:variant>
      <vt:variant>
        <vt:i4>15</vt:i4>
      </vt:variant>
      <vt:variant>
        <vt:i4>0</vt:i4>
      </vt:variant>
      <vt:variant>
        <vt:i4>5</vt:i4>
      </vt:variant>
      <vt:variant>
        <vt:lpwstr>http://www.iprbookshop.ru/66524.html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4522066</vt:i4>
      </vt:variant>
      <vt:variant>
        <vt:i4>9</vt:i4>
      </vt:variant>
      <vt:variant>
        <vt:i4>0</vt:i4>
      </vt:variant>
      <vt:variant>
        <vt:i4>5</vt:i4>
      </vt:variant>
      <vt:variant>
        <vt:lpwstr>http://www.iprbookshop.ru/25976.html</vt:lpwstr>
      </vt:variant>
      <vt:variant>
        <vt:lpwstr/>
      </vt:variant>
      <vt:variant>
        <vt:i4>4391004</vt:i4>
      </vt:variant>
      <vt:variant>
        <vt:i4>6</vt:i4>
      </vt:variant>
      <vt:variant>
        <vt:i4>0</vt:i4>
      </vt:variant>
      <vt:variant>
        <vt:i4>5</vt:i4>
      </vt:variant>
      <vt:variant>
        <vt:lpwstr>http://www.iprbookshop.ru/66421.html</vt:lpwstr>
      </vt:variant>
      <vt:variant>
        <vt:lpwstr/>
      </vt:variant>
      <vt:variant>
        <vt:i4>4653150</vt:i4>
      </vt:variant>
      <vt:variant>
        <vt:i4>3</vt:i4>
      </vt:variant>
      <vt:variant>
        <vt:i4>0</vt:i4>
      </vt:variant>
      <vt:variant>
        <vt:i4>5</vt:i4>
      </vt:variant>
      <vt:variant>
        <vt:lpwstr>http://www.iprbookshop.ru/66661.html</vt:lpwstr>
      </vt:variant>
      <vt:variant>
        <vt:lpwstr/>
      </vt:variant>
      <vt:variant>
        <vt:i4>4456541</vt:i4>
      </vt:variant>
      <vt:variant>
        <vt:i4>0</vt:i4>
      </vt:variant>
      <vt:variant>
        <vt:i4>0</vt:i4>
      </vt:variant>
      <vt:variant>
        <vt:i4>5</vt:i4>
      </vt:variant>
      <vt:variant>
        <vt:lpwstr>http://www.iprbookshop.ru/66054.html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2022-05-01T16:19:00Z</dcterms:created>
  <dcterms:modified xsi:type="dcterms:W3CDTF">2022-11-14T02:59:00Z</dcterms:modified>
</cp:coreProperties>
</file>